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043" w:hanging="11043" w:hangingChars="550"/>
        <w:jc w:val="center"/>
        <w:rPr>
          <w:rFonts w:ascii="楷体" w:eastAsia="楷体" w:cs="方正行楷简体"/>
          <w:b/>
          <w:color w:val="FF0000"/>
          <w:sz w:val="200"/>
          <w:szCs w:val="200"/>
        </w:rPr>
      </w:pPr>
      <w:r>
        <w:rPr>
          <w:rFonts w:hint="eastAsia" w:ascii="楷体" w:eastAsia="楷体" w:cs="方正行楷简体"/>
          <w:b/>
          <w:color w:val="FF0000"/>
          <w:sz w:val="200"/>
          <w:szCs w:val="200"/>
        </w:rPr>
        <w:t>党建快讯</w:t>
      </w:r>
    </w:p>
    <w:p>
      <w:pPr>
        <w:spacing w:line="360" w:lineRule="auto"/>
        <w:jc w:val="center"/>
        <w:rPr>
          <w:rFonts w:ascii="方正仿宋_GBK" w:eastAsia="方正仿宋_GBK" w:cs="黑体"/>
          <w:sz w:val="30"/>
          <w:szCs w:val="30"/>
        </w:rPr>
      </w:pPr>
      <w:r>
        <w:rPr>
          <w:rFonts w:hint="eastAsia" w:ascii="方正仿宋_GBK" w:eastAsia="方正仿宋_GBK" w:cs="宋体"/>
          <w:spacing w:val="-16"/>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16510</wp:posOffset>
                </wp:positionH>
                <wp:positionV relativeFrom="paragraph">
                  <wp:posOffset>267335</wp:posOffset>
                </wp:positionV>
                <wp:extent cx="5292725" cy="247650"/>
                <wp:effectExtent l="0" t="4445" r="3175" b="14605"/>
                <wp:wrapNone/>
                <wp:docPr id="6" name="组合 8"/>
                <wp:cNvGraphicFramePr/>
                <a:graphic xmlns:a="http://schemas.openxmlformats.org/drawingml/2006/main">
                  <a:graphicData uri="http://schemas.microsoft.com/office/word/2010/wordprocessingGroup">
                    <wpg:wgp>
                      <wpg:cNvGrpSpPr/>
                      <wpg:grpSpPr>
                        <a:xfrm>
                          <a:off x="0" y="0"/>
                          <a:ext cx="5292725" cy="247650"/>
                          <a:chOff x="1826" y="4669"/>
                          <a:chExt cx="8335" cy="390"/>
                        </a:xfrm>
                      </wpg:grpSpPr>
                      <wps:wsp>
                        <wps:cNvPr id="1" name="直线连接线 9"/>
                        <wps:cNvCnPr/>
                        <wps:spPr>
                          <a:xfrm>
                            <a:off x="1826" y="4903"/>
                            <a:ext cx="3596" cy="1"/>
                          </a:xfrm>
                          <a:prstGeom prst="straightConnector1">
                            <a:avLst/>
                          </a:prstGeom>
                          <a:ln w="31750" cap="flat" cmpd="sng">
                            <a:solidFill>
                              <a:srgbClr val="FF0000"/>
                            </a:solidFill>
                            <a:prstDash val="solid"/>
                            <a:headEnd type="none" w="med" len="med"/>
                            <a:tailEnd type="none" w="med" len="med"/>
                          </a:ln>
                        </wps:spPr>
                        <wps:bodyPr/>
                      </wps:wsp>
                      <wps:wsp>
                        <wps:cNvPr id="2" name="直线连接线 10"/>
                        <wps:cNvCnPr/>
                        <wps:spPr>
                          <a:xfrm>
                            <a:off x="1838" y="4773"/>
                            <a:ext cx="3597" cy="1"/>
                          </a:xfrm>
                          <a:prstGeom prst="straightConnector1">
                            <a:avLst/>
                          </a:prstGeom>
                          <a:ln w="9525" cap="flat" cmpd="sng">
                            <a:solidFill>
                              <a:srgbClr val="FF0000"/>
                            </a:solidFill>
                            <a:prstDash val="solid"/>
                            <a:headEnd type="none" w="med" len="med"/>
                            <a:tailEnd type="none" w="med" len="med"/>
                          </a:ln>
                        </wps:spPr>
                        <wps:bodyPr/>
                      </wps:wsp>
                      <wps:wsp>
                        <wps:cNvPr id="3" name="直线连接线 11"/>
                        <wps:cNvCnPr/>
                        <wps:spPr>
                          <a:xfrm>
                            <a:off x="6567" y="4903"/>
                            <a:ext cx="3593" cy="1"/>
                          </a:xfrm>
                          <a:prstGeom prst="straightConnector1">
                            <a:avLst/>
                          </a:prstGeom>
                          <a:ln w="31750" cap="flat" cmpd="sng">
                            <a:solidFill>
                              <a:srgbClr val="FF0000"/>
                            </a:solidFill>
                            <a:prstDash val="solid"/>
                            <a:headEnd type="none" w="med" len="med"/>
                            <a:tailEnd type="none" w="med" len="med"/>
                          </a:ln>
                        </wps:spPr>
                        <wps:bodyPr/>
                      </wps:wsp>
                      <wps:wsp>
                        <wps:cNvPr id="4" name="直线连接线 12"/>
                        <wps:cNvCnPr/>
                        <wps:spPr>
                          <a:xfrm>
                            <a:off x="6554" y="4773"/>
                            <a:ext cx="3593" cy="1"/>
                          </a:xfrm>
                          <a:prstGeom prst="straightConnector1">
                            <a:avLst/>
                          </a:prstGeom>
                          <a:ln w="9525" cap="flat" cmpd="sng">
                            <a:solidFill>
                              <a:srgbClr val="FF0000"/>
                            </a:solidFill>
                            <a:prstDash val="solid"/>
                            <a:headEnd type="none" w="med" len="med"/>
                            <a:tailEnd type="none" w="med" len="med"/>
                          </a:ln>
                        </wps:spPr>
                        <wps:bodyPr/>
                      </wps:wsp>
                      <wps:wsp>
                        <wps:cNvPr id="5" name="曲线 13"/>
                        <wps:cNvSpPr/>
                        <wps:spPr>
                          <a:xfrm>
                            <a:off x="5826" y="4669"/>
                            <a:ext cx="430" cy="390"/>
                          </a:xfrm>
                          <a:custGeom>
                            <a:avLst/>
                            <a:gdLst/>
                            <a:ahLst/>
                            <a:cxnLst/>
                            <a:rect l="0" t="0" r="0" b="0"/>
                            <a:pathLst>
                              <a:path w="430" h="390">
                                <a:moveTo>
                                  <a:pt x="0" y="148"/>
                                </a:moveTo>
                                <a:lnTo>
                                  <a:pt x="163" y="148"/>
                                </a:lnTo>
                                <a:lnTo>
                                  <a:pt x="215" y="0"/>
                                </a:lnTo>
                                <a:lnTo>
                                  <a:pt x="265" y="148"/>
                                </a:lnTo>
                                <a:lnTo>
                                  <a:pt x="430" y="148"/>
                                </a:lnTo>
                                <a:lnTo>
                                  <a:pt x="296" y="241"/>
                                </a:lnTo>
                                <a:lnTo>
                                  <a:pt x="348" y="389"/>
                                </a:lnTo>
                                <a:lnTo>
                                  <a:pt x="215" y="296"/>
                                </a:lnTo>
                                <a:lnTo>
                                  <a:pt x="80" y="389"/>
                                </a:lnTo>
                                <a:lnTo>
                                  <a:pt x="132" y="241"/>
                                </a:lnTo>
                                <a:lnTo>
                                  <a:pt x="0" y="148"/>
                                </a:lnTo>
                                <a:lnTo>
                                  <a:pt x="0" y="148"/>
                                </a:lnTo>
                                <a:lnTo>
                                  <a:pt x="0" y="148"/>
                                </a:lnTo>
                                <a:close/>
                              </a:path>
                            </a:pathLst>
                          </a:custGeom>
                          <a:solidFill>
                            <a:srgbClr val="FF0000"/>
                          </a:solidFill>
                          <a:ln w="9525" cap="flat" cmpd="sng">
                            <a:solidFill>
                              <a:srgbClr val="FF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1.3pt;margin-top:21.05pt;height:19.5pt;width:416.75pt;z-index:251659264;mso-width-relative:page;mso-height-relative:page;" coordorigin="1826,4669" coordsize="8335,390" o:gfxdata="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xvMTc9YAAAAHAQAADwAAAAAAAAABACAAAAAiAAAAZHJz&#10;L2Rvd25yZXYueG1sUEsBAhQAFAAAAAgAh07iQCRM1cTOAwAA6w8AAA4AAAAAAAAAAQAgAAAAJQEA&#10;AGRycy9lMm9Eb2MueG1sUEsFBgAAAAAGAAYAWQEAAGUHAAAAAA==&#10;">
                <o:lock v:ext="edit" aspectratio="f"/>
                <v:shape id="直线连接线 9" o:spid="_x0000_s1026" o:spt="32" type="#_x0000_t32" style="position:absolute;left:1826;top:4903;height:1;width:3596;" filled="f" stroked="t" coordsize="21600,21600" o:gfxdata="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a4RQO2AAAA2gAAAA8A&#10;AAAAAAAAAQAgAAAAIgAAAGRycy9kb3ducmV2LnhtbFBLAQIUABQAAAAIAIdO4kAzLwWeOwAAADkA&#10;AAAQAAAAAAAAAAEAIAAAAAUBAABkcnMvc2hhcGV4bWwueG1sUEsFBgAAAAAGAAYAWwEAAK8DAAAA&#10;AA==&#10;">
                  <v:fill on="f" focussize="0,0"/>
                  <v:stroke weight="2.5pt" color="#FF0000" joinstyle="round"/>
                  <v:imagedata o:title=""/>
                  <o:lock v:ext="edit" aspectratio="f"/>
                </v:shape>
                <v:shape id="直线连接线 10" o:spid="_x0000_s1026" o:spt="32" type="#_x0000_t32" style="position:absolute;left:1838;top:4773;height:1;width:3597;" filled="f" stroked="t" coordsize="21600,21600" o:gfxdata="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D4vL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直线连接线 11" o:spid="_x0000_s1026" o:spt="32" type="#_x0000_t32" style="position:absolute;left:6567;top:4903;height:1;width:3593;" filled="f" stroked="t" coordsize="21600,21600" o:gfxdata="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SZ+77gAAADaAAAA&#10;DwAAAAAAAAABACAAAAAiAAAAZHJzL2Rvd25yZXYueG1sUEsBAhQAFAAAAAgAh07iQDMvBZ47AAAA&#10;OQAAABAAAAAAAAAAAQAgAAAABwEAAGRycy9zaGFwZXhtbC54bWxQSwUGAAAAAAYABgBbAQAAsQMA&#10;AAAA&#10;">
                  <v:fill on="f" focussize="0,0"/>
                  <v:stroke weight="2.5pt" color="#FF0000" joinstyle="round"/>
                  <v:imagedata o:title=""/>
                  <o:lock v:ext="edit" aspectratio="f"/>
                </v:shape>
                <v:shape id="直线连接线 12" o:spid="_x0000_s1026" o:spt="32" type="#_x0000_t32" style="position:absolute;left:6554;top:4773;height:1;width:3593;" filled="f" stroked="t" coordsize="21600,21600" o:gfxdata="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XFU74A&#10;AADaAAAADwAAAAAAAAABACAAAAAiAAAAZHJzL2Rvd25yZXYueG1sUEsBAhQAFAAAAAgAh07iQDMv&#10;BZ47AAAAOQAAABAAAAAAAAAAAQAgAAAADQEAAGRycy9zaGFwZXhtbC54bWxQSwUGAAAAAAYABgBb&#10;AQAAtwMAAAAA&#10;">
                  <v:fill on="f" focussize="0,0"/>
                  <v:stroke color="#FF0000" joinstyle="round"/>
                  <v:imagedata o:title=""/>
                  <o:lock v:ext="edit" aspectratio="f"/>
                </v:shape>
                <v:shape id="曲线 13" o:spid="_x0000_s1026" o:spt="100" style="position:absolute;left:5826;top:4669;height:390;width:430;" fillcolor="#FF0000" filled="t" stroked="t" coordsize="430,390" o:gfxdata="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ctf7sAAADa&#10;AAAADwAAAAAAAAABACAAAAAiAAAAZHJzL2Rvd25yZXYueG1sUEsBAhQAFAAAAAgAh07iQDMvBZ47&#10;AAAAOQAAABAAAAAAAAAAAQAgAAAACgEAAGRycy9zaGFwZXhtbC54bWxQSwUGAAAAAAYABgBbAQAA&#10;tAMAAAAA&#10;" path="m0,148l163,148,215,0,265,148,430,148,296,241,348,389,215,296,80,389,132,241,0,148,0,148,0,148xe">
                  <v:fill on="t" focussize="0,0"/>
                  <v:stroke color="#FF0000" joinstyle="round"/>
                  <v:imagedata o:title=""/>
                  <o:lock v:ext="edit" aspectratio="f"/>
                </v:shape>
              </v:group>
            </w:pict>
          </mc:Fallback>
        </mc:AlternateContent>
      </w:r>
      <w:r>
        <w:rPr>
          <w:rFonts w:hint="eastAsia" w:ascii="方正仿宋_GBK" w:eastAsia="方正仿宋_GBK" w:cs="黑体"/>
          <w:spacing w:val="-16"/>
          <w:sz w:val="28"/>
          <w:szCs w:val="28"/>
        </w:rPr>
        <w:t>中共重庆工商学校委员会</w:t>
      </w:r>
      <w:r>
        <w:rPr>
          <w:rFonts w:hint="eastAsia" w:ascii="方正仿宋_GBK" w:eastAsia="方正仿宋_GBK" w:cs="黑体"/>
          <w:sz w:val="28"/>
          <w:szCs w:val="28"/>
        </w:rPr>
        <w:t xml:space="preserve"> </w:t>
      </w:r>
      <w:r>
        <w:rPr>
          <w:rFonts w:hint="eastAsia" w:ascii="方正仿宋_GBK" w:eastAsia="方正仿宋_GBK" w:cs="黑体"/>
          <w:sz w:val="30"/>
          <w:szCs w:val="30"/>
        </w:rPr>
        <w:t xml:space="preserve">             20</w:t>
      </w:r>
      <w:r>
        <w:rPr>
          <w:rFonts w:hint="eastAsia" w:ascii="方正仿宋_GBK" w:eastAsia="方正仿宋_GBK" w:cs="黑体"/>
          <w:sz w:val="30"/>
          <w:szCs w:val="30"/>
          <w:lang w:val="en-US" w:eastAsia="zh-CN"/>
        </w:rPr>
        <w:t>23</w:t>
      </w:r>
      <w:r>
        <w:rPr>
          <w:rFonts w:hint="eastAsia" w:ascii="方正仿宋_GBK" w:eastAsia="方正仿宋_GBK" w:cs="黑体"/>
          <w:sz w:val="30"/>
          <w:szCs w:val="30"/>
        </w:rPr>
        <w:t>年</w:t>
      </w:r>
      <w:r>
        <w:rPr>
          <w:rFonts w:hint="eastAsia" w:ascii="方正仿宋_GBK" w:eastAsia="方正仿宋_GBK" w:cs="黑体"/>
          <w:sz w:val="30"/>
          <w:szCs w:val="30"/>
          <w:lang w:val="en-US" w:eastAsia="zh-CN"/>
        </w:rPr>
        <w:t>4</w:t>
      </w:r>
      <w:r>
        <w:rPr>
          <w:rFonts w:hint="eastAsia" w:ascii="方正仿宋_GBK" w:eastAsia="方正仿宋_GBK" w:cs="黑体"/>
          <w:sz w:val="30"/>
          <w:szCs w:val="30"/>
        </w:rPr>
        <w:t>月</w:t>
      </w:r>
      <w:r>
        <w:rPr>
          <w:rFonts w:hint="eastAsia" w:ascii="方正仿宋_GBK" w:eastAsia="方正仿宋_GBK" w:cs="黑体"/>
          <w:sz w:val="30"/>
          <w:szCs w:val="30"/>
          <w:lang w:val="en-US" w:eastAsia="zh-CN"/>
        </w:rPr>
        <w:t>3</w:t>
      </w:r>
      <w:r>
        <w:rPr>
          <w:rFonts w:hint="eastAsia" w:ascii="方正仿宋_GBK" w:eastAsia="方正仿宋_GBK" w:cs="黑体"/>
          <w:sz w:val="30"/>
          <w:szCs w:val="30"/>
        </w:rPr>
        <w:t>日</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中共重庆工商学校委员会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ascii="方正小标宋_GBK" w:hAnsi="方正小标宋_GBK" w:eastAsia="方正小标宋_GBK" w:cs="方正小标宋_GBK"/>
          <w:sz w:val="44"/>
          <w:szCs w:val="44"/>
          <w:lang w:val="en-US" w:eastAsia="zh-CN"/>
        </w:rPr>
        <w:t>召开2023年全面从严治党工作专题会</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方正仿宋_GBK"/>
          <w:snapToGrid/>
          <w:color w:val="auto"/>
          <w:spacing w:val="0"/>
          <w:w w:val="100"/>
          <w:kern w:val="2"/>
          <w:position w:val="0"/>
          <w:sz w:val="32"/>
          <w:szCs w:val="32"/>
          <w:u w:val="none"/>
          <w:vertAlign w:val="baseline"/>
          <w:lang w:val="en-US" w:eastAsia="zh-CN" w:bidi="ar-SA"/>
        </w:rPr>
      </w:pPr>
      <w:r>
        <w:rPr>
          <w:rFonts w:hint="eastAsia" w:ascii="宋体" w:hAnsi="宋体" w:eastAsia="方正仿宋_GBK" w:cs="方正仿宋_GBK"/>
          <w:snapToGrid/>
          <w:color w:val="auto"/>
          <w:spacing w:val="0"/>
          <w:w w:val="100"/>
          <w:kern w:val="2"/>
          <w:position w:val="0"/>
          <w:sz w:val="32"/>
          <w:szCs w:val="32"/>
          <w:u w:val="none"/>
          <w:vertAlign w:val="baseline"/>
          <w:lang w:val="en-US" w:eastAsia="zh-CN" w:bidi="ar-SA"/>
        </w:rPr>
        <w:t>4月3日，学校在中会议室召开2023年全面从严治党工作专题会。学校党委领导班子成员，各支部书记，学校党务干部、各支部组织委员参加会议。党委书记、校长刘友林主持会议。</w:t>
      </w:r>
    </w:p>
    <w:p>
      <w:pPr>
        <w:pStyle w:val="2"/>
        <w:rPr>
          <w:rFonts w:hint="eastAsia"/>
          <w:lang w:val="en-US" w:eastAsia="zh-CN"/>
        </w:rPr>
      </w:pPr>
      <w:r>
        <w:rPr>
          <w:rFonts w:hint="eastAsia" w:ascii="宋体" w:hAnsi="宋体" w:eastAsia="方正仿宋_GBK" w:cs="方正仿宋_GBK"/>
          <w:snapToGrid/>
          <w:color w:val="auto"/>
          <w:spacing w:val="0"/>
          <w:w w:val="100"/>
          <w:kern w:val="2"/>
          <w:position w:val="0"/>
          <w:sz w:val="32"/>
          <w:szCs w:val="32"/>
          <w:u w:val="none"/>
          <w:vertAlign w:val="baseline"/>
          <w:lang w:val="en-US" w:eastAsia="zh-CN" w:bidi="ar-SA"/>
        </w:rPr>
        <w:drawing>
          <wp:anchor distT="0" distB="0" distL="114300" distR="114300" simplePos="0" relativeHeight="251662336" behindDoc="0" locked="0" layoutInCell="1" allowOverlap="1">
            <wp:simplePos x="0" y="0"/>
            <wp:positionH relativeFrom="column">
              <wp:posOffset>638175</wp:posOffset>
            </wp:positionH>
            <wp:positionV relativeFrom="page">
              <wp:posOffset>5959475</wp:posOffset>
            </wp:positionV>
            <wp:extent cx="4650105" cy="3100070"/>
            <wp:effectExtent l="0" t="0" r="17145" b="5080"/>
            <wp:wrapTopAndBottom/>
            <wp:docPr id="12" name="图片 12" descr="_10A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10A9648"/>
                    <pic:cNvPicPr>
                      <a:picLocks noChangeAspect="1"/>
                    </pic:cNvPicPr>
                  </pic:nvPicPr>
                  <pic:blipFill>
                    <a:blip r:embed="rId4"/>
                    <a:stretch>
                      <a:fillRect/>
                    </a:stretch>
                  </pic:blipFill>
                  <pic:spPr>
                    <a:xfrm>
                      <a:off x="0" y="0"/>
                      <a:ext cx="4650105" cy="310007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napToGrid/>
          <w:color w:val="auto"/>
          <w:spacing w:val="0"/>
          <w:w w:val="100"/>
          <w:kern w:val="2"/>
          <w:position w:val="0"/>
          <w:sz w:val="32"/>
          <w:szCs w:val="32"/>
          <w:u w:val="none"/>
          <w:vertAlign w:val="baseline"/>
          <w:lang w:val="en-US" w:eastAsia="zh-CN" w:bidi="ar-SA"/>
        </w:rPr>
      </w:pPr>
      <w:r>
        <w:rPr>
          <w:rFonts w:hint="eastAsia" w:ascii="宋体" w:hAnsi="宋体" w:eastAsia="方正仿宋_GBK" w:cs="方正仿宋_GBK"/>
          <w:snapToGrid/>
          <w:color w:val="auto"/>
          <w:spacing w:val="0"/>
          <w:w w:val="100"/>
          <w:kern w:val="2"/>
          <w:position w:val="0"/>
          <w:sz w:val="32"/>
          <w:szCs w:val="32"/>
          <w:u w:val="none"/>
          <w:vertAlign w:val="baseline"/>
          <w:lang w:val="en-US" w:eastAsia="zh-CN" w:bidi="ar-SA"/>
        </w:rPr>
        <w:t>会议传达学习了二十届中央纪委二次全会精神和2023年全区教育系统全面从严治党工作会议精神等，安排部署2023年度学校党建工作重点任务和全面从严治党工作</w:t>
      </w:r>
      <w:bookmarkStart w:id="0" w:name="_GoBack"/>
      <w:bookmarkEnd w:id="0"/>
      <w:r>
        <w:rPr>
          <w:rFonts w:hint="eastAsia" w:ascii="宋体" w:hAnsi="宋体" w:eastAsia="方正仿宋_GBK" w:cs="方正仿宋_GBK"/>
          <w:snapToGrid/>
          <w:color w:val="auto"/>
          <w:spacing w:val="0"/>
          <w:w w:val="100"/>
          <w:kern w:val="2"/>
          <w:position w:val="0"/>
          <w:sz w:val="32"/>
          <w:szCs w:val="32"/>
          <w:u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 w:hAnsi="仿宋" w:eastAsia="仿宋" w:cs="仿宋"/>
          <w:i w:val="0"/>
          <w:iCs w:val="0"/>
          <w:caps w:val="0"/>
          <w:color w:val="000000"/>
          <w:spacing w:val="0"/>
          <w:sz w:val="31"/>
          <w:szCs w:val="31"/>
          <w:shd w:val="clear" w:fill="FFFFFF"/>
        </w:rPr>
      </w:pPr>
      <w:r>
        <w:rPr>
          <w:rFonts w:hint="eastAsia" w:ascii="宋体" w:hAnsi="宋体" w:eastAsia="方正仿宋_GBK" w:cs="Times New Roman"/>
          <w:b w:val="0"/>
          <w:bCs w:val="0"/>
          <w:kern w:val="0"/>
          <w:sz w:val="32"/>
          <w:szCs w:val="32"/>
          <w:lang w:val="en-US" w:eastAsia="zh-CN" w:bidi="ar-SA"/>
        </w:rPr>
        <w:t>刘友林同志指出，</w:t>
      </w:r>
      <w:r>
        <w:rPr>
          <w:rFonts w:hint="eastAsia" w:ascii="宋体" w:hAnsi="宋体" w:eastAsia="方正仿宋_GBK" w:cs="Times New Roman"/>
          <w:b w:val="0"/>
          <w:bCs w:val="0"/>
          <w:kern w:val="0"/>
          <w:sz w:val="32"/>
          <w:szCs w:val="32"/>
          <w:lang w:bidi="ar-SA"/>
        </w:rPr>
        <w:t>过去的一年，</w:t>
      </w:r>
      <w:r>
        <w:rPr>
          <w:rFonts w:ascii="宋体" w:hAnsi="宋体" w:eastAsia="方正仿宋_GBK" w:cs="Times New Roman"/>
          <w:b w:val="0"/>
          <w:bCs w:val="0"/>
          <w:kern w:val="0"/>
          <w:sz w:val="32"/>
          <w:szCs w:val="32"/>
          <w:lang w:bidi="ar-SA"/>
        </w:rPr>
        <w:t>在以习近平同志为核心的党中央和市委、区委坚强领导下，</w:t>
      </w:r>
      <w:r>
        <w:rPr>
          <w:rFonts w:hint="eastAsia" w:ascii="宋体" w:hAnsi="宋体" w:eastAsia="方正仿宋_GBK" w:cs="Times New Roman"/>
          <w:b w:val="0"/>
          <w:bCs w:val="0"/>
          <w:kern w:val="0"/>
          <w:sz w:val="32"/>
          <w:szCs w:val="32"/>
          <w:lang w:bidi="ar-SA"/>
        </w:rPr>
        <w:t>广大党员干部学习贯彻党的二十大精神不断形成生动实践，党的政治建设统领地位更加突出，党的领导和党的建设不断加强，立德树人根本任务深入落实，新时代党的组织路线走深走实，严的氛围不断强化，推动全面从严治党取得</w:t>
      </w:r>
      <w:r>
        <w:rPr>
          <w:rFonts w:ascii="宋体" w:hAnsi="宋体" w:eastAsia="方正仿宋_GBK" w:cs="Times New Roman"/>
          <w:b w:val="0"/>
          <w:bCs w:val="0"/>
          <w:kern w:val="0"/>
          <w:sz w:val="32"/>
          <w:szCs w:val="32"/>
          <w:lang w:bidi="ar-SA"/>
        </w:rPr>
        <w:t>了</w:t>
      </w:r>
      <w:r>
        <w:rPr>
          <w:rFonts w:hint="eastAsia" w:ascii="宋体" w:hAnsi="宋体" w:eastAsia="方正仿宋_GBK" w:cs="Times New Roman"/>
          <w:b w:val="0"/>
          <w:bCs w:val="0"/>
          <w:kern w:val="0"/>
          <w:sz w:val="32"/>
          <w:szCs w:val="32"/>
          <w:lang w:bidi="ar-SA"/>
        </w:rPr>
        <w:t>新成效。</w:t>
      </w:r>
      <w:r>
        <w:rPr>
          <w:rFonts w:ascii="仿宋" w:hAnsi="仿宋" w:eastAsia="仿宋" w:cs="仿宋"/>
          <w:i w:val="0"/>
          <w:iCs w:val="0"/>
          <w:caps w:val="0"/>
          <w:color w:val="000000"/>
          <w:spacing w:val="0"/>
          <w:sz w:val="31"/>
          <w:szCs w:val="31"/>
          <w:shd w:val="clear" w:fill="FFFFFF"/>
        </w:rPr>
        <w:t>就贯彻落实好会议精神、做好全年工作提出三点要求：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22" w:firstLineChars="200"/>
        <w:textAlignment w:val="auto"/>
        <w:rPr>
          <w:rFonts w:hint="eastAsia" w:ascii="仿宋" w:hAnsi="仿宋" w:eastAsia="仿宋" w:cs="仿宋"/>
          <w:i w:val="0"/>
          <w:iCs w:val="0"/>
          <w:caps w:val="0"/>
          <w:color w:val="000000"/>
          <w:spacing w:val="0"/>
          <w:sz w:val="31"/>
          <w:szCs w:val="31"/>
          <w:shd w:val="clear" w:fill="FFFFFF"/>
        </w:rPr>
      </w:pPr>
      <w:r>
        <w:rPr>
          <w:rStyle w:val="12"/>
          <w:rFonts w:hint="eastAsia" w:ascii="仿宋" w:hAnsi="仿宋" w:eastAsia="仿宋" w:cs="仿宋"/>
          <w:i w:val="0"/>
          <w:iCs w:val="0"/>
          <w:caps w:val="0"/>
          <w:color w:val="000000"/>
          <w:spacing w:val="0"/>
          <w:sz w:val="31"/>
          <w:szCs w:val="31"/>
          <w:shd w:val="clear" w:fill="FFFFFF"/>
        </w:rPr>
        <w:t>一要</w:t>
      </w:r>
      <w:r>
        <w:rPr>
          <w:rFonts w:hint="eastAsia" w:ascii="仿宋" w:hAnsi="仿宋" w:eastAsia="仿宋" w:cs="仿宋"/>
          <w:i w:val="0"/>
          <w:iCs w:val="0"/>
          <w:caps w:val="0"/>
          <w:color w:val="000000"/>
          <w:spacing w:val="0"/>
          <w:sz w:val="31"/>
          <w:szCs w:val="31"/>
          <w:shd w:val="clear" w:fill="FFFFFF"/>
        </w:rPr>
        <w:t>提高政治站位，确保会议精神领会到位。切实把认识和行动统一到党中央、</w:t>
      </w:r>
      <w:r>
        <w:rPr>
          <w:rFonts w:hint="eastAsia" w:ascii="仿宋" w:hAnsi="仿宋" w:eastAsia="仿宋" w:cs="仿宋"/>
          <w:i w:val="0"/>
          <w:iCs w:val="0"/>
          <w:caps w:val="0"/>
          <w:color w:val="000000"/>
          <w:spacing w:val="0"/>
          <w:sz w:val="31"/>
          <w:szCs w:val="31"/>
          <w:shd w:val="clear" w:fill="FFFFFF"/>
          <w:lang w:val="en-US" w:eastAsia="zh-CN"/>
        </w:rPr>
        <w:t>市委、区委</w:t>
      </w:r>
      <w:r>
        <w:rPr>
          <w:rFonts w:hint="eastAsia" w:ascii="仿宋" w:hAnsi="仿宋" w:eastAsia="仿宋" w:cs="仿宋"/>
          <w:i w:val="0"/>
          <w:iCs w:val="0"/>
          <w:caps w:val="0"/>
          <w:color w:val="000000"/>
          <w:spacing w:val="0"/>
          <w:sz w:val="31"/>
          <w:szCs w:val="31"/>
          <w:shd w:val="clear" w:fill="FFFFFF"/>
        </w:rPr>
        <w:t>和学校关于全面从严治党的各项部署要求上来，持续推进全面从严治党向基层延伸。</w:t>
      </w:r>
    </w:p>
    <w:p>
      <w:pPr>
        <w:keepNext w:val="0"/>
        <w:keepLines w:val="0"/>
        <w:pageBreakBefore w:val="0"/>
        <w:widowControl w:val="0"/>
        <w:kinsoku/>
        <w:wordWrap/>
        <w:overflowPunct/>
        <w:topLinePunct w:val="0"/>
        <w:autoSpaceDE/>
        <w:autoSpaceDN/>
        <w:bidi w:val="0"/>
        <w:adjustRightInd w:val="0"/>
        <w:snapToGrid w:val="0"/>
        <w:spacing w:line="579" w:lineRule="exact"/>
        <w:ind w:firstLine="622" w:firstLineChars="200"/>
        <w:textAlignment w:val="auto"/>
        <w:rPr>
          <w:rFonts w:hint="eastAsia" w:ascii="仿宋" w:hAnsi="仿宋" w:eastAsia="仿宋" w:cs="仿宋"/>
          <w:i w:val="0"/>
          <w:iCs w:val="0"/>
          <w:caps w:val="0"/>
          <w:color w:val="000000"/>
          <w:spacing w:val="0"/>
          <w:sz w:val="31"/>
          <w:szCs w:val="31"/>
          <w:shd w:val="clear" w:fill="FFFFFF"/>
        </w:rPr>
      </w:pPr>
      <w:r>
        <w:rPr>
          <w:rStyle w:val="12"/>
          <w:rFonts w:hint="eastAsia" w:ascii="仿宋" w:hAnsi="仿宋" w:eastAsia="仿宋" w:cs="仿宋"/>
          <w:i w:val="0"/>
          <w:iCs w:val="0"/>
          <w:caps w:val="0"/>
          <w:color w:val="000000"/>
          <w:spacing w:val="0"/>
          <w:sz w:val="31"/>
          <w:szCs w:val="31"/>
          <w:shd w:val="clear" w:fill="FFFFFF"/>
        </w:rPr>
        <w:t>二要</w:t>
      </w:r>
      <w:r>
        <w:rPr>
          <w:rFonts w:hint="eastAsia" w:ascii="仿宋" w:hAnsi="仿宋" w:eastAsia="仿宋" w:cs="仿宋"/>
          <w:i w:val="0"/>
          <w:iCs w:val="0"/>
          <w:caps w:val="0"/>
          <w:color w:val="000000"/>
          <w:spacing w:val="0"/>
          <w:sz w:val="31"/>
          <w:szCs w:val="31"/>
          <w:shd w:val="clear" w:fill="FFFFFF"/>
        </w:rPr>
        <w:t>从严履行责任，确保目标任务落实到位。要始终把全面从严治党主体责任扛在肩上，抓在手上，将全面从严治党的要求贯穿到办学治校的全过程、各环节，真正把责任书变成掷地有声的“军令状”，以政治建设的实际成效保障学校高质量发展。</w:t>
      </w:r>
    </w:p>
    <w:p>
      <w:pPr>
        <w:keepNext w:val="0"/>
        <w:keepLines w:val="0"/>
        <w:pageBreakBefore w:val="0"/>
        <w:widowControl w:val="0"/>
        <w:kinsoku/>
        <w:wordWrap/>
        <w:overflowPunct/>
        <w:topLinePunct w:val="0"/>
        <w:autoSpaceDE/>
        <w:autoSpaceDN/>
        <w:bidi w:val="0"/>
        <w:adjustRightInd w:val="0"/>
        <w:snapToGrid w:val="0"/>
        <w:spacing w:line="579" w:lineRule="exact"/>
        <w:ind w:firstLine="622" w:firstLineChars="200"/>
        <w:textAlignment w:val="auto"/>
        <w:rPr>
          <w:rFonts w:hint="eastAsia" w:ascii="仿宋" w:hAnsi="仿宋" w:eastAsia="仿宋" w:cs="仿宋"/>
          <w:i w:val="0"/>
          <w:iCs w:val="0"/>
          <w:caps w:val="0"/>
          <w:snapToGrid/>
          <w:color w:val="000000"/>
          <w:spacing w:val="0"/>
          <w:w w:val="100"/>
          <w:kern w:val="2"/>
          <w:position w:val="0"/>
          <w:sz w:val="31"/>
          <w:szCs w:val="31"/>
          <w:u w:val="none"/>
          <w:shd w:val="clear" w:fill="FFFFFF"/>
          <w:vertAlign w:val="baseline"/>
          <w:lang w:val="en-US" w:eastAsia="zh-CN" w:bidi="ar-SA"/>
        </w:rPr>
      </w:pPr>
      <w:r>
        <w:rPr>
          <w:rStyle w:val="12"/>
          <w:rFonts w:hint="eastAsia" w:ascii="仿宋" w:hAnsi="仿宋" w:eastAsia="仿宋" w:cs="仿宋"/>
          <w:i w:val="0"/>
          <w:iCs w:val="0"/>
          <w:caps w:val="0"/>
          <w:color w:val="000000"/>
          <w:spacing w:val="0"/>
          <w:sz w:val="31"/>
          <w:szCs w:val="31"/>
          <w:shd w:val="clear" w:fill="FFFFFF"/>
        </w:rPr>
        <w:t>三要</w:t>
      </w:r>
      <w:r>
        <w:rPr>
          <w:rFonts w:hint="eastAsia" w:ascii="仿宋" w:hAnsi="仿宋" w:eastAsia="仿宋" w:cs="仿宋"/>
          <w:i w:val="0"/>
          <w:iCs w:val="0"/>
          <w:caps w:val="0"/>
          <w:color w:val="000000"/>
          <w:spacing w:val="0"/>
          <w:sz w:val="31"/>
          <w:szCs w:val="31"/>
          <w:shd w:val="clear" w:fill="FFFFFF"/>
        </w:rPr>
        <w:t>积极主动担当，确保全年计划执行到位。全校上下要把落实好会议精神与做好工作紧密结合起来，紧紧围绕全年工作任务落实，强化担当、主动作为，确保圆满完成全年各项工作任务，切实把全面从严治党的实际成效转化为推动学校高质量发展的强大动</w:t>
      </w:r>
      <w:r>
        <w:rPr>
          <w:rFonts w:hint="eastAsia" w:ascii="仿宋" w:hAnsi="仿宋" w:eastAsia="仿宋" w:cs="仿宋"/>
          <w:i w:val="0"/>
          <w:iCs w:val="0"/>
          <w:caps w:val="0"/>
          <w:snapToGrid/>
          <w:color w:val="000000"/>
          <w:spacing w:val="0"/>
          <w:w w:val="100"/>
          <w:kern w:val="2"/>
          <w:position w:val="0"/>
          <w:sz w:val="31"/>
          <w:szCs w:val="31"/>
          <w:u w:val="none"/>
          <w:shd w:val="clear" w:fill="FFFFFF"/>
          <w:vertAlign w:val="baseline"/>
          <w:lang w:val="en-US" w:eastAsia="zh-CN" w:bidi="ar-SA"/>
        </w:rPr>
        <w:drawing>
          <wp:anchor distT="0" distB="0" distL="114300" distR="114300" simplePos="0" relativeHeight="251661312" behindDoc="0" locked="0" layoutInCell="1" allowOverlap="1">
            <wp:simplePos x="0" y="0"/>
            <wp:positionH relativeFrom="column">
              <wp:posOffset>571500</wp:posOffset>
            </wp:positionH>
            <wp:positionV relativeFrom="page">
              <wp:posOffset>1788795</wp:posOffset>
            </wp:positionV>
            <wp:extent cx="4816475" cy="3192145"/>
            <wp:effectExtent l="0" t="0" r="3175" b="8255"/>
            <wp:wrapTopAndBottom/>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5"/>
                    <a:stretch>
                      <a:fillRect/>
                    </a:stretch>
                  </pic:blipFill>
                  <pic:spPr>
                    <a:xfrm>
                      <a:off x="0" y="0"/>
                      <a:ext cx="4816475" cy="3192145"/>
                    </a:xfrm>
                    <a:prstGeom prst="rect">
                      <a:avLst/>
                    </a:prstGeom>
                  </pic:spPr>
                </pic:pic>
              </a:graphicData>
            </a:graphic>
          </wp:anchor>
        </w:drawing>
      </w:r>
      <w:r>
        <w:rPr>
          <w:rFonts w:hint="eastAsia" w:ascii="仿宋" w:hAnsi="仿宋" w:eastAsia="仿宋" w:cs="仿宋"/>
          <w:i w:val="0"/>
          <w:iCs w:val="0"/>
          <w:caps w:val="0"/>
          <w:color w:val="000000"/>
          <w:spacing w:val="0"/>
          <w:sz w:val="31"/>
          <w:szCs w:val="31"/>
          <w:shd w:val="clear" w:fill="FFFFFF"/>
        </w:rPr>
        <w:t>力。</w:t>
      </w:r>
    </w:p>
    <w:p>
      <w:pPr>
        <w:keepNext w:val="0"/>
        <w:keepLines w:val="0"/>
        <w:pageBreakBefore w:val="0"/>
        <w:kinsoku/>
        <w:wordWrap/>
        <w:topLinePunct w:val="0"/>
        <w:bidi w:val="0"/>
        <w:snapToGrid/>
        <w:spacing w:line="560" w:lineRule="exact"/>
        <w:ind w:firstLine="620" w:firstLineChars="200"/>
        <w:jc w:val="center"/>
        <w:textAlignment w:val="center"/>
        <w:rPr>
          <w:rFonts w:hint="default" w:ascii="仿宋" w:hAnsi="仿宋" w:eastAsia="仿宋" w:cs="仿宋"/>
          <w:i w:val="0"/>
          <w:iCs w:val="0"/>
          <w:caps w:val="0"/>
          <w:snapToGrid/>
          <w:color w:val="000000"/>
          <w:spacing w:val="0"/>
          <w:w w:val="100"/>
          <w:kern w:val="2"/>
          <w:position w:val="0"/>
          <w:sz w:val="31"/>
          <w:szCs w:val="31"/>
          <w:u w:val="none"/>
          <w:shd w:val="clear" w:fill="FFFFFF"/>
          <w:vertAlign w:val="baseline"/>
          <w:lang w:val="en-US" w:eastAsia="zh-CN" w:bidi="ar-SA"/>
        </w:rPr>
      </w:pPr>
      <w:r>
        <w:rPr>
          <w:rFonts w:hint="eastAsia" w:ascii="仿宋" w:hAnsi="仿宋" w:eastAsia="仿宋" w:cs="仿宋"/>
          <w:i w:val="0"/>
          <w:iCs w:val="0"/>
          <w:caps w:val="0"/>
          <w:snapToGrid/>
          <w:color w:val="000000"/>
          <w:spacing w:val="0"/>
          <w:w w:val="100"/>
          <w:kern w:val="2"/>
          <w:position w:val="0"/>
          <w:sz w:val="31"/>
          <w:szCs w:val="31"/>
          <w:u w:val="none"/>
          <w:shd w:val="clear" w:fill="FFFFFF"/>
          <w:vertAlign w:val="baseline"/>
          <w:lang w:val="en-US" w:eastAsia="zh-CN" w:bidi="ar-SA"/>
        </w:rPr>
        <w:t>党委书记、校长刘友林作讲话</w:t>
      </w: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420" w:firstLineChars="200"/>
        <w:jc w:val="center"/>
        <w:textAlignment w:val="center"/>
        <w:rPr>
          <w:rFonts w:hint="default"/>
          <w:lang w:val="en-US" w:eastAsia="zh-CN"/>
        </w:rPr>
      </w:pPr>
    </w:p>
    <w:p>
      <w:pPr>
        <w:keepNext w:val="0"/>
        <w:keepLines w:val="0"/>
        <w:pageBreakBefore w:val="0"/>
        <w:kinsoku/>
        <w:wordWrap/>
        <w:topLinePunct w:val="0"/>
        <w:bidi w:val="0"/>
        <w:snapToGrid/>
        <w:spacing w:line="560" w:lineRule="exact"/>
        <w:ind w:firstLine="620" w:firstLineChars="200"/>
        <w:jc w:val="center"/>
        <w:textAlignment w:val="center"/>
        <w:rPr>
          <w:rFonts w:hint="default"/>
          <w:lang w:val="en-US" w:eastAsia="zh-CN"/>
        </w:rPr>
      </w:pPr>
      <w:r>
        <w:rPr>
          <w:rFonts w:hint="eastAsia" w:ascii="仿宋" w:hAnsi="仿宋" w:eastAsia="仿宋" w:cs="仿宋"/>
          <w:i w:val="0"/>
          <w:iCs w:val="0"/>
          <w:caps w:val="0"/>
          <w:snapToGrid/>
          <w:color w:val="000000"/>
          <w:spacing w:val="0"/>
          <w:w w:val="100"/>
          <w:kern w:val="2"/>
          <w:position w:val="0"/>
          <w:sz w:val="31"/>
          <w:szCs w:val="31"/>
          <w:u w:val="none"/>
          <w:shd w:val="clear" w:fill="FFFFFF"/>
          <w:vertAlign w:val="baseline"/>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331470</wp:posOffset>
                </wp:positionV>
                <wp:extent cx="5829300" cy="402590"/>
                <wp:effectExtent l="0" t="4445" r="0" b="12065"/>
                <wp:wrapNone/>
                <wp:docPr id="7" name="组合 7"/>
                <wp:cNvGraphicFramePr/>
                <a:graphic xmlns:a="http://schemas.openxmlformats.org/drawingml/2006/main">
                  <a:graphicData uri="http://schemas.microsoft.com/office/word/2010/wordprocessingGroup">
                    <wpg:wgp>
                      <wpg:cNvGrpSpPr/>
                      <wpg:grpSpPr>
                        <a:xfrm>
                          <a:off x="0" y="0"/>
                          <a:ext cx="5829300" cy="402590"/>
                          <a:chOff x="5544" y="13925"/>
                          <a:chExt cx="9180" cy="634"/>
                        </a:xfrm>
                      </wpg:grpSpPr>
                      <wps:wsp>
                        <wps:cNvPr id="86" name="直接连接符 86"/>
                        <wps:cNvCnPr>
                          <a:cxnSpLocks noChangeShapeType="1"/>
                        </wps:cNvCnPr>
                        <wps:spPr bwMode="auto">
                          <a:xfrm>
                            <a:off x="5544" y="14531"/>
                            <a:ext cx="9180" cy="28"/>
                          </a:xfrm>
                          <a:prstGeom prst="line">
                            <a:avLst/>
                          </a:prstGeom>
                          <a:noFill/>
                          <a:ln w="9525">
                            <a:solidFill>
                              <a:srgbClr val="000000"/>
                            </a:solidFill>
                            <a:round/>
                          </a:ln>
                          <a:effectLst/>
                        </wps:spPr>
                        <wps:bodyPr/>
                      </wps:wsp>
                      <wps:wsp>
                        <wps:cNvPr id="84" name="直接连接符 84"/>
                        <wps:cNvCnPr>
                          <a:cxnSpLocks noChangeShapeType="1"/>
                        </wps:cNvCnPr>
                        <wps:spPr bwMode="auto">
                          <a:xfrm>
                            <a:off x="5544" y="13925"/>
                            <a:ext cx="9180" cy="28"/>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0.75pt;margin-top:26.1pt;height:31.7pt;width:459pt;z-index:251660288;mso-width-relative:page;mso-height-relative:page;" coordorigin="5544,13925" coordsize="9180,634" o:gfxdata="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3UQ5DWAAAACAEAAA8AAAAAAAAAAQAg&#10;AAAAIgAAAGRycy9kb3ducmV2LnhtbFBLAQIUABQAAAAIAIdO4kA302VLggIAANAGAAAOAAAAAAAA&#10;AAEAIAAAACUBAABkcnMvZTJvRG9jLnhtbFBLBQYAAAAABgAGAFkBAAAZBgAAAAA=&#10;">
                <o:lock v:ext="edit" aspectratio="f"/>
                <v:line id="_x0000_s1026" o:spid="_x0000_s1026" o:spt="20" style="position:absolute;left:5544;top:14531;height:28;width:918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13925;height:28;width:918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keepNext w:val="0"/>
        <w:keepLines w:val="0"/>
        <w:pageBreakBefore w:val="0"/>
        <w:kinsoku/>
        <w:wordWrap/>
        <w:topLinePunct w:val="0"/>
        <w:bidi w:val="0"/>
        <w:snapToGrid/>
        <w:spacing w:line="560" w:lineRule="exact"/>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送：校级干部及各处室、各专业系负责人</w:t>
      </w:r>
      <w:r>
        <w:rPr>
          <w:rFonts w:hint="eastAsia" w:ascii="方正仿宋_GBK" w:hAnsi="方正仿宋_GBK" w:eastAsia="方正仿宋_GBK" w:cs="方正仿宋_GBK"/>
          <w:b w:val="0"/>
          <w:bCs/>
          <w:sz w:val="28"/>
          <w:szCs w:val="28"/>
          <w:lang w:eastAsia="zh-CN"/>
        </w:rPr>
        <w:t>、各支部书记</w:t>
      </w:r>
      <w:r>
        <w:rPr>
          <w:rFonts w:hint="eastAsia" w:ascii="方正仿宋_GBK" w:hAnsi="方正仿宋_GBK" w:eastAsia="方正仿宋_GBK" w:cs="方正仿宋_GBK"/>
          <w:b w:val="0"/>
          <w:bCs/>
          <w:sz w:val="28"/>
          <w:szCs w:val="28"/>
        </w:rPr>
        <w:t xml:space="preserve">。 </w:t>
      </w:r>
    </w:p>
    <w:p>
      <w:pPr>
        <w:keepNext w:val="0"/>
        <w:keepLines w:val="0"/>
        <w:pageBreakBefore w:val="0"/>
        <w:numPr>
          <w:ilvl w:val="0"/>
          <w:numId w:val="0"/>
        </w:numPr>
        <w:kinsoku/>
        <w:wordWrap/>
        <w:topLinePunct w:val="0"/>
        <w:bidi w:val="0"/>
        <w:snapToGrid/>
        <w:spacing w:line="560" w:lineRule="exact"/>
        <w:ind w:firstLine="560" w:firstLineChars="200"/>
        <w:rPr>
          <w:rFonts w:hint="eastAsia"/>
          <w:lang w:val="en-US" w:eastAsia="zh-CN"/>
        </w:rPr>
      </w:pPr>
      <w:r>
        <w:rPr>
          <w:rFonts w:hint="eastAsia" w:ascii="方正仿宋_GBK" w:hAnsi="方正仿宋_GBK" w:eastAsia="方正仿宋_GBK" w:cs="方正仿宋_GBK"/>
          <w:b w:val="0"/>
          <w:bCs/>
          <w:sz w:val="28"/>
          <w:szCs w:val="28"/>
          <w:lang w:eastAsia="zh-CN"/>
        </w:rPr>
        <w:t>中共</w:t>
      </w:r>
      <w:r>
        <w:rPr>
          <w:rFonts w:hint="eastAsia" w:ascii="方正仿宋_GBK" w:hAnsi="方正仿宋_GBK" w:eastAsia="方正仿宋_GBK" w:cs="方正仿宋_GBK"/>
          <w:b w:val="0"/>
          <w:bCs/>
          <w:sz w:val="28"/>
          <w:szCs w:val="28"/>
        </w:rPr>
        <w:t>重庆工商学校</w:t>
      </w:r>
      <w:r>
        <w:rPr>
          <w:rFonts w:hint="eastAsia" w:ascii="方正仿宋_GBK" w:hAnsi="方正仿宋_GBK" w:eastAsia="方正仿宋_GBK" w:cs="方正仿宋_GBK"/>
          <w:b w:val="0"/>
          <w:bCs/>
          <w:sz w:val="28"/>
          <w:szCs w:val="28"/>
          <w:lang w:eastAsia="zh-CN"/>
        </w:rPr>
        <w:t>委员会</w:t>
      </w:r>
      <w:r>
        <w:rPr>
          <w:rFonts w:hint="eastAsia" w:ascii="方正仿宋_GBK" w:hAnsi="方正仿宋_GBK" w:eastAsia="方正仿宋_GBK" w:cs="方正仿宋_GBK"/>
          <w:b w:val="0"/>
          <w:bCs/>
          <w:sz w:val="28"/>
          <w:szCs w:val="28"/>
        </w:rPr>
        <w:t xml:space="preserve">                    （共印</w:t>
      </w:r>
      <w:r>
        <w:rPr>
          <w:rFonts w:hint="eastAsia" w:ascii="方正仿宋_GBK" w:hAnsi="方正仿宋_GBK" w:eastAsia="方正仿宋_GBK" w:cs="方正仿宋_GBK"/>
          <w:b w:val="0"/>
          <w:bCs/>
          <w:sz w:val="28"/>
          <w:szCs w:val="28"/>
          <w:lang w:val="en-US" w:eastAsia="zh-CN"/>
        </w:rPr>
        <w:t>60</w:t>
      </w:r>
      <w:r>
        <w:rPr>
          <w:rFonts w:hint="eastAsia" w:ascii="方正仿宋_GBK" w:hAnsi="方正仿宋_GBK" w:eastAsia="方正仿宋_GBK" w:cs="方正仿宋_GBK"/>
          <w:b w:val="0"/>
          <w:bCs/>
          <w:sz w:val="28"/>
          <w:szCs w:val="28"/>
        </w:rPr>
        <w:t>份）</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97AE3B-098B-402B-8F7F-78A8847922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29F3157-B44A-413F-A3BA-201BB94451FB}"/>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276B8A8F-BB2B-48A3-9D17-7405E2C7613D}"/>
  </w:font>
  <w:font w:name="方正行楷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485A3D85-D8E8-494A-B4F5-C1526873A6E1}"/>
  </w:font>
  <w:font w:name="方正小标宋_GBK">
    <w:panose1 w:val="03000509000000000000"/>
    <w:charset w:val="86"/>
    <w:family w:val="script"/>
    <w:pitch w:val="default"/>
    <w:sig w:usb0="00000001" w:usb1="080E0000" w:usb2="00000000" w:usb3="00000000" w:csb0="00040000" w:csb1="00000000"/>
    <w:embedRegular r:id="rId5" w:fontKey="{8C500DCD-7C68-44C8-9346-1B4537920708}"/>
  </w:font>
  <w:font w:name="仿宋">
    <w:panose1 w:val="02010609060101010101"/>
    <w:charset w:val="86"/>
    <w:family w:val="auto"/>
    <w:pitch w:val="default"/>
    <w:sig w:usb0="800002BF" w:usb1="38CF7CFA" w:usb2="00000016" w:usb3="00000000" w:csb0="00040001" w:csb1="00000000"/>
    <w:embedRegular r:id="rId6" w:fontKey="{819B3FD0-CBCB-4984-B32E-F71F6D1E5F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DM1OWNjNzQ3MDQ3OWQ2YzdjZjJlMDM1YjhiOWMifQ=="/>
    <w:docVar w:name="KSO_WPS_MARK_KEY" w:val="59893caf-0a3e-4826-a544-e3f2872db659"/>
  </w:docVars>
  <w:rsids>
    <w:rsidRoot w:val="00E47F7B"/>
    <w:rsid w:val="000C61FB"/>
    <w:rsid w:val="000F4A85"/>
    <w:rsid w:val="0020496E"/>
    <w:rsid w:val="00461222"/>
    <w:rsid w:val="00487FE3"/>
    <w:rsid w:val="007A6A3D"/>
    <w:rsid w:val="00863B1A"/>
    <w:rsid w:val="00A0518D"/>
    <w:rsid w:val="00A444E5"/>
    <w:rsid w:val="00DE763A"/>
    <w:rsid w:val="00E47F7B"/>
    <w:rsid w:val="00F756F9"/>
    <w:rsid w:val="00FA31F8"/>
    <w:rsid w:val="0406750D"/>
    <w:rsid w:val="043723E6"/>
    <w:rsid w:val="0870208D"/>
    <w:rsid w:val="09E04ECD"/>
    <w:rsid w:val="0CF275E9"/>
    <w:rsid w:val="10401F77"/>
    <w:rsid w:val="12605A9A"/>
    <w:rsid w:val="19092959"/>
    <w:rsid w:val="21D6401C"/>
    <w:rsid w:val="23623D6D"/>
    <w:rsid w:val="23817367"/>
    <w:rsid w:val="253E4DE8"/>
    <w:rsid w:val="2B47025C"/>
    <w:rsid w:val="2CEC4F2C"/>
    <w:rsid w:val="2EAC670E"/>
    <w:rsid w:val="2EF63718"/>
    <w:rsid w:val="2F6559BE"/>
    <w:rsid w:val="32411944"/>
    <w:rsid w:val="33693CCF"/>
    <w:rsid w:val="33A91F91"/>
    <w:rsid w:val="34F603AB"/>
    <w:rsid w:val="351505B7"/>
    <w:rsid w:val="353E1CEC"/>
    <w:rsid w:val="35E80F77"/>
    <w:rsid w:val="39807D20"/>
    <w:rsid w:val="39AE798D"/>
    <w:rsid w:val="3BBB4A02"/>
    <w:rsid w:val="3C903EDC"/>
    <w:rsid w:val="3D673DEF"/>
    <w:rsid w:val="3F1B34EF"/>
    <w:rsid w:val="3F3D44D9"/>
    <w:rsid w:val="4192592A"/>
    <w:rsid w:val="48207157"/>
    <w:rsid w:val="4B3326C3"/>
    <w:rsid w:val="4B8A669F"/>
    <w:rsid w:val="52621CFB"/>
    <w:rsid w:val="539643ED"/>
    <w:rsid w:val="53FB738F"/>
    <w:rsid w:val="55C83BE7"/>
    <w:rsid w:val="56F95FA8"/>
    <w:rsid w:val="57267291"/>
    <w:rsid w:val="5E961BB1"/>
    <w:rsid w:val="61EF6F99"/>
    <w:rsid w:val="675064CB"/>
    <w:rsid w:val="6A6634FD"/>
    <w:rsid w:val="6DA34120"/>
    <w:rsid w:val="6EC46869"/>
    <w:rsid w:val="72903842"/>
    <w:rsid w:val="743B56D1"/>
    <w:rsid w:val="770249B7"/>
    <w:rsid w:val="778E4DC2"/>
    <w:rsid w:val="77CB1388"/>
    <w:rsid w:val="787C75AB"/>
    <w:rsid w:val="79EB2650"/>
    <w:rsid w:val="7B2D4775"/>
    <w:rsid w:val="7B3C6A0D"/>
    <w:rsid w:val="7E370FE0"/>
    <w:rsid w:val="7EE9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next w:val="1"/>
    <w:qFormat/>
    <w:uiPriority w:val="0"/>
    <w:pPr>
      <w:widowControl w:val="0"/>
      <w:outlineLvl w:val="0"/>
    </w:pPr>
    <w:rPr>
      <w:rFonts w:ascii="宋体" w:hAnsi="Times New Roman" w:eastAsia="宋体" w:cs="Times New Roman"/>
      <w:kern w:val="44"/>
      <w:sz w:val="24"/>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仿宋_GB2312" w:cs="Times New Roman"/>
      <w:snapToGrid/>
      <w:color w:val="auto"/>
      <w:spacing w:val="0"/>
      <w:w w:val="100"/>
      <w:kern w:val="2"/>
      <w:position w:val="0"/>
      <w:sz w:val="21"/>
      <w:szCs w:val="21"/>
      <w:u w:val="none" w:color="auto"/>
      <w:vertAlign w:val="baseline"/>
      <w:lang w:val="en-US" w:eastAsia="zh-CN" w:bidi="ar-SA"/>
    </w:rPr>
  </w:style>
  <w:style w:type="paragraph" w:styleId="3">
    <w:name w:val="Date"/>
    <w:basedOn w:val="1"/>
    <w:next w:val="1"/>
    <w:qFormat/>
    <w:uiPriority w:val="0"/>
    <w:pPr>
      <w:ind w:left="2500" w:leftChars="2500"/>
    </w:pPr>
    <w:rPr>
      <w:rFonts w:ascii="Calibri" w:hAnsi="Calibri" w:cs="Times New Roman"/>
      <w:sz w:val="21"/>
      <w:lang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0"/>
    <w:pPr>
      <w:widowControl w:val="0"/>
    </w:pPr>
    <w:rPr>
      <w:rFonts w:ascii="Calibri" w:hAnsi="Calibri" w:eastAsia="宋体" w:cs="Times New Roman"/>
      <w:sz w:val="24"/>
      <w:szCs w:val="24"/>
      <w:lang w:val="en-US" w:eastAsia="zh-CN" w:bidi="ar-SA"/>
    </w:rPr>
  </w:style>
  <w:style w:type="character" w:styleId="12">
    <w:name w:val="Strong"/>
    <w:basedOn w:val="11"/>
    <w:qFormat/>
    <w:uiPriority w:val="0"/>
    <w:rPr>
      <w:b/>
    </w:rPr>
  </w:style>
  <w:style w:type="paragraph" w:customStyle="1" w:styleId="13">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755</Words>
  <Characters>771</Characters>
  <Lines>3</Lines>
  <Paragraphs>1</Paragraphs>
  <TotalTime>1</TotalTime>
  <ScaleCrop>false</ScaleCrop>
  <LinksUpToDate>false</LinksUpToDate>
  <CharactersWithSpaces>806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2018-09-11T03:13:00Z</dcterms:created>
  <dc:creator>hp</dc:creator>
  <cp:lastModifiedBy>L.I.N.</cp:lastModifiedBy>
  <cp:lastPrinted>2023-02-16T01:15:00Z</cp:lastPrinted>
  <dcterms:modified xsi:type="dcterms:W3CDTF">2023-04-23T08:43:44Z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C6CFA8A34C7343BFBA4E23B75BC4F0E3_13</vt:lpwstr>
  </property>
</Properties>
</file>