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1043" w:hanging="11043" w:hangingChars="550"/>
        <w:jc w:val="center"/>
        <w:rPr>
          <w:rFonts w:ascii="楷体" w:eastAsia="楷体" w:cs="方正行楷简体"/>
          <w:b/>
          <w:color w:val="FF0000"/>
          <w:sz w:val="200"/>
          <w:szCs w:val="200"/>
        </w:rPr>
      </w:pPr>
      <w:r>
        <w:rPr>
          <w:rFonts w:hint="eastAsia" w:ascii="楷体" w:eastAsia="楷体" w:cs="方正行楷简体"/>
          <w:b/>
          <w:color w:val="FF0000"/>
          <w:sz w:val="200"/>
          <w:szCs w:val="200"/>
        </w:rPr>
        <w:t>党建快讯</w:t>
      </w:r>
    </w:p>
    <w:p>
      <w:pPr>
        <w:spacing w:line="360" w:lineRule="auto"/>
        <w:jc w:val="center"/>
        <w:rPr>
          <w:rFonts w:ascii="方正仿宋_GBK" w:eastAsia="方正仿宋_GBK" w:cs="黑体"/>
          <w:sz w:val="30"/>
          <w:szCs w:val="30"/>
        </w:rPr>
      </w:pPr>
      <w:r>
        <w:rPr>
          <w:rFonts w:hint="eastAsia" w:ascii="方正仿宋_GBK" w:eastAsia="方正仿宋_GBK" w:cs="宋体"/>
          <w:spacing w:val="-16"/>
          <w:kern w:val="0"/>
          <w:sz w:val="28"/>
          <w:szCs w:val="28"/>
        </w:rPr>
        <mc:AlternateContent>
          <mc:Choice Requires="wpg">
            <w:drawing>
              <wp:anchor distT="0" distB="0" distL="114300" distR="114300" simplePos="0" relativeHeight="251659264" behindDoc="0" locked="0" layoutInCell="1" allowOverlap="1">
                <wp:simplePos x="0" y="0"/>
                <wp:positionH relativeFrom="column">
                  <wp:posOffset>16510</wp:posOffset>
                </wp:positionH>
                <wp:positionV relativeFrom="paragraph">
                  <wp:posOffset>267335</wp:posOffset>
                </wp:positionV>
                <wp:extent cx="5292725" cy="247650"/>
                <wp:effectExtent l="0" t="4445" r="3175" b="14605"/>
                <wp:wrapNone/>
                <wp:docPr id="6" name="组合 8"/>
                <wp:cNvGraphicFramePr/>
                <a:graphic xmlns:a="http://schemas.openxmlformats.org/drawingml/2006/main">
                  <a:graphicData uri="http://schemas.microsoft.com/office/word/2010/wordprocessingGroup">
                    <wpg:wgp>
                      <wpg:cNvGrpSpPr/>
                      <wpg:grpSpPr>
                        <a:xfrm>
                          <a:off x="0" y="0"/>
                          <a:ext cx="5292725" cy="247650"/>
                          <a:chOff x="1826" y="4669"/>
                          <a:chExt cx="8335" cy="390"/>
                        </a:xfrm>
                      </wpg:grpSpPr>
                      <wps:wsp>
                        <wps:cNvPr id="1" name="直线连接线 9"/>
                        <wps:cNvCnPr/>
                        <wps:spPr>
                          <a:xfrm>
                            <a:off x="1826" y="4903"/>
                            <a:ext cx="3596" cy="1"/>
                          </a:xfrm>
                          <a:prstGeom prst="straightConnector1">
                            <a:avLst/>
                          </a:prstGeom>
                          <a:ln w="31750" cap="flat" cmpd="sng">
                            <a:solidFill>
                              <a:srgbClr val="FF0000"/>
                            </a:solidFill>
                            <a:prstDash val="solid"/>
                            <a:headEnd type="none" w="med" len="med"/>
                            <a:tailEnd type="none" w="med" len="med"/>
                          </a:ln>
                        </wps:spPr>
                        <wps:bodyPr/>
                      </wps:wsp>
                      <wps:wsp>
                        <wps:cNvPr id="2" name="直线连接线 10"/>
                        <wps:cNvCnPr/>
                        <wps:spPr>
                          <a:xfrm>
                            <a:off x="1838" y="4773"/>
                            <a:ext cx="3597" cy="1"/>
                          </a:xfrm>
                          <a:prstGeom prst="straightConnector1">
                            <a:avLst/>
                          </a:prstGeom>
                          <a:ln w="9525" cap="flat" cmpd="sng">
                            <a:solidFill>
                              <a:srgbClr val="FF0000"/>
                            </a:solidFill>
                            <a:prstDash val="solid"/>
                            <a:headEnd type="none" w="med" len="med"/>
                            <a:tailEnd type="none" w="med" len="med"/>
                          </a:ln>
                        </wps:spPr>
                        <wps:bodyPr/>
                      </wps:wsp>
                      <wps:wsp>
                        <wps:cNvPr id="3" name="直线连接线 11"/>
                        <wps:cNvCnPr/>
                        <wps:spPr>
                          <a:xfrm>
                            <a:off x="6567" y="4903"/>
                            <a:ext cx="3593" cy="1"/>
                          </a:xfrm>
                          <a:prstGeom prst="straightConnector1">
                            <a:avLst/>
                          </a:prstGeom>
                          <a:ln w="31750" cap="flat" cmpd="sng">
                            <a:solidFill>
                              <a:srgbClr val="FF0000"/>
                            </a:solidFill>
                            <a:prstDash val="solid"/>
                            <a:headEnd type="none" w="med" len="med"/>
                            <a:tailEnd type="none" w="med" len="med"/>
                          </a:ln>
                        </wps:spPr>
                        <wps:bodyPr/>
                      </wps:wsp>
                      <wps:wsp>
                        <wps:cNvPr id="4" name="直线连接线 12"/>
                        <wps:cNvCnPr/>
                        <wps:spPr>
                          <a:xfrm>
                            <a:off x="6554" y="4773"/>
                            <a:ext cx="3593" cy="1"/>
                          </a:xfrm>
                          <a:prstGeom prst="straightConnector1">
                            <a:avLst/>
                          </a:prstGeom>
                          <a:ln w="9525" cap="flat" cmpd="sng">
                            <a:solidFill>
                              <a:srgbClr val="FF0000"/>
                            </a:solidFill>
                            <a:prstDash val="solid"/>
                            <a:headEnd type="none" w="med" len="med"/>
                            <a:tailEnd type="none" w="med" len="med"/>
                          </a:ln>
                        </wps:spPr>
                        <wps:bodyPr/>
                      </wps:wsp>
                      <wps:wsp>
                        <wps:cNvPr id="5" name="曲线 13"/>
                        <wps:cNvSpPr/>
                        <wps:spPr>
                          <a:xfrm>
                            <a:off x="5826" y="4669"/>
                            <a:ext cx="430" cy="390"/>
                          </a:xfrm>
                          <a:custGeom>
                            <a:avLst/>
                            <a:gdLst/>
                            <a:ahLst/>
                            <a:cxnLst/>
                            <a:rect l="0" t="0" r="0" b="0"/>
                            <a:pathLst>
                              <a:path w="430" h="390">
                                <a:moveTo>
                                  <a:pt x="0" y="148"/>
                                </a:moveTo>
                                <a:lnTo>
                                  <a:pt x="163" y="148"/>
                                </a:lnTo>
                                <a:lnTo>
                                  <a:pt x="215" y="0"/>
                                </a:lnTo>
                                <a:lnTo>
                                  <a:pt x="265" y="148"/>
                                </a:lnTo>
                                <a:lnTo>
                                  <a:pt x="430" y="148"/>
                                </a:lnTo>
                                <a:lnTo>
                                  <a:pt x="296" y="241"/>
                                </a:lnTo>
                                <a:lnTo>
                                  <a:pt x="348" y="389"/>
                                </a:lnTo>
                                <a:lnTo>
                                  <a:pt x="215" y="296"/>
                                </a:lnTo>
                                <a:lnTo>
                                  <a:pt x="80" y="389"/>
                                </a:lnTo>
                                <a:lnTo>
                                  <a:pt x="132" y="241"/>
                                </a:lnTo>
                                <a:lnTo>
                                  <a:pt x="0" y="148"/>
                                </a:lnTo>
                                <a:lnTo>
                                  <a:pt x="0" y="148"/>
                                </a:lnTo>
                                <a:lnTo>
                                  <a:pt x="0" y="148"/>
                                </a:lnTo>
                                <a:close/>
                              </a:path>
                            </a:pathLst>
                          </a:custGeom>
                          <a:solidFill>
                            <a:srgbClr val="FF0000"/>
                          </a:solidFill>
                          <a:ln w="9525" cap="flat" cmpd="sng">
                            <a:solidFill>
                              <a:srgbClr val="FF0000"/>
                            </a:solidFill>
                            <a:prstDash val="solid"/>
                            <a:headEnd type="none" w="med" len="med"/>
                            <a:tailEnd type="none" w="med" len="med"/>
                          </a:ln>
                        </wps:spPr>
                        <wps:bodyPr upright="1"/>
                      </wps:wsp>
                    </wpg:wgp>
                  </a:graphicData>
                </a:graphic>
              </wp:anchor>
            </w:drawing>
          </mc:Choice>
          <mc:Fallback>
            <w:pict>
              <v:group id="组合 8" o:spid="_x0000_s1026" o:spt="203" style="position:absolute;left:0pt;margin-left:1.3pt;margin-top:21.05pt;height:19.5pt;width:416.75pt;z-index:251659264;mso-width-relative:page;mso-height-relative:page;" coordorigin="1826,4669" coordsize="8335,390" o:gfxdata="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">
                <o:lock v:ext="edit" aspectratio="f"/>
                <v:shape id="直线连接线 9" o:spid="_x0000_s1026" o:spt="32" type="#_x0000_t32" style="position:absolute;left:1826;top:4903;height:1;width:3596;" filled="f" stroked="t" coordsize="21600,21600" o:gfxdata="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a4RQO2AAAA2gAAAA8A&#10;AAAAAAAAAQAgAAAAIgAAAGRycy9kb3ducmV2LnhtbFBLAQIUABQAAAAIAIdO4kAzLwWeOwAAADkA&#10;AAAQAAAAAAAAAAEAIAAAAAUBAABkcnMvc2hhcGV4bWwueG1sUEsFBgAAAAAGAAYAWwEAAK8DAAAA&#10;AA==&#10;">
                  <v:fill on="f" focussize="0,0"/>
                  <v:stroke weight="2.5pt" color="#FF0000" joinstyle="round"/>
                  <v:imagedata o:title=""/>
                  <o:lock v:ext="edit" aspectratio="f"/>
                </v:shape>
                <v:shape id="直线连接线 10" o:spid="_x0000_s1026" o:spt="32" type="#_x0000_t32" style="position:absolute;left:1838;top:4773;height:1;width:3597;" filled="f" stroked="t" coordsize="21600,21600" o:gfxdata="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mD4vL4A&#10;AADaAAAADwAAAAAAAAABACAAAAAiAAAAZHJzL2Rvd25yZXYueG1sUEsBAhQAFAAAAAgAh07iQDMv&#10;BZ47AAAAOQAAABAAAAAAAAAAAQAgAAAADQEAAGRycy9zaGFwZXhtbC54bWxQSwUGAAAAAAYABgBb&#10;AQAAtwMAAAAA&#10;">
                  <v:fill on="f" focussize="0,0"/>
                  <v:stroke color="#FF0000" joinstyle="round"/>
                  <v:imagedata o:title=""/>
                  <o:lock v:ext="edit" aspectratio="f"/>
                </v:shape>
                <v:shape id="直线连接线 11" o:spid="_x0000_s1026" o:spt="32" type="#_x0000_t32" style="position:absolute;left:6567;top:4903;height:1;width:3593;" filled="f" stroked="t" coordsize="21600,21600" o:gfxdata="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SZ+77gAAADaAAAA&#10;DwAAAAAAAAABACAAAAAiAAAAZHJzL2Rvd25yZXYueG1sUEsBAhQAFAAAAAgAh07iQDMvBZ47AAAA&#10;OQAAABAAAAAAAAAAAQAgAAAABwEAAGRycy9zaGFwZXhtbC54bWxQSwUGAAAAAAYABgBbAQAAsQMA&#10;AAAA&#10;">
                  <v:fill on="f" focussize="0,0"/>
                  <v:stroke weight="2.5pt" color="#FF0000" joinstyle="round"/>
                  <v:imagedata o:title=""/>
                  <o:lock v:ext="edit" aspectratio="f"/>
                </v:shape>
                <v:shape id="直线连接线 12" o:spid="_x0000_s1026" o:spt="32" type="#_x0000_t32" style="position:absolute;left:6554;top:4773;height:1;width:3593;" filled="f" stroked="t" coordsize="21600,21600" o:gfxdata="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sXFU74A&#10;AADaAAAADwAAAAAAAAABACAAAAAiAAAAZHJzL2Rvd25yZXYueG1sUEsBAhQAFAAAAAgAh07iQDMv&#10;BZ47AAAAOQAAABAAAAAAAAAAAQAgAAAADQEAAGRycy9zaGFwZXhtbC54bWxQSwUGAAAAAAYABgBb&#10;AQAAtwMAAAAA&#10;">
                  <v:fill on="f" focussize="0,0"/>
                  <v:stroke color="#FF0000" joinstyle="round"/>
                  <v:imagedata o:title=""/>
                  <o:lock v:ext="edit" aspectratio="f"/>
                </v:shape>
                <v:shape id="曲线 13" o:spid="_x0000_s1026" o:spt="100" style="position:absolute;left:5826;top:4669;height:390;width:430;" fillcolor="#FF0000" filled="t" stroked="t" coordsize="430,390" o:gfxdata="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Uctf7sAAADa&#10;AAAADwAAAAAAAAABACAAAAAiAAAAZHJzL2Rvd25yZXYueG1sUEsBAhQAFAAAAAgAh07iQDMvBZ47&#10;AAAAOQAAABAAAAAAAAAAAQAgAAAACgEAAGRycy9zaGFwZXhtbC54bWxQSwUGAAAAAAYABgBbAQAA&#10;tAMAAAAA&#10;" path="m0,148l163,148,215,0,265,148,430,148,296,241,348,389,215,296,80,389,132,241,0,148,0,148,0,148xe">
                  <v:fill on="t" focussize="0,0"/>
                  <v:stroke color="#FF0000" joinstyle="round"/>
                  <v:imagedata o:title=""/>
                  <o:lock v:ext="edit" aspectratio="f"/>
                </v:shape>
              </v:group>
            </w:pict>
          </mc:Fallback>
        </mc:AlternateContent>
      </w:r>
      <w:r>
        <w:rPr>
          <w:rFonts w:hint="eastAsia" w:ascii="方正仿宋_GBK" w:eastAsia="方正仿宋_GBK" w:cs="黑体"/>
          <w:spacing w:val="-16"/>
          <w:sz w:val="28"/>
          <w:szCs w:val="28"/>
        </w:rPr>
        <w:t>中共重庆工商学校委员会</w:t>
      </w:r>
      <w:r>
        <w:rPr>
          <w:rFonts w:hint="eastAsia" w:ascii="方正仿宋_GBK" w:eastAsia="方正仿宋_GBK" w:cs="黑体"/>
          <w:sz w:val="28"/>
          <w:szCs w:val="28"/>
        </w:rPr>
        <w:t xml:space="preserve"> </w:t>
      </w:r>
      <w:r>
        <w:rPr>
          <w:rFonts w:hint="eastAsia" w:ascii="方正仿宋_GBK" w:eastAsia="方正仿宋_GBK" w:cs="黑体"/>
          <w:sz w:val="30"/>
          <w:szCs w:val="30"/>
        </w:rPr>
        <w:t xml:space="preserve">             202</w:t>
      </w:r>
      <w:r>
        <w:rPr>
          <w:rFonts w:hint="eastAsia" w:ascii="方正仿宋_GBK" w:eastAsia="方正仿宋_GBK" w:cs="黑体"/>
          <w:sz w:val="30"/>
          <w:szCs w:val="30"/>
          <w:lang w:val="en-US" w:eastAsia="zh-CN"/>
        </w:rPr>
        <w:t>3</w:t>
      </w:r>
      <w:r>
        <w:rPr>
          <w:rFonts w:hint="eastAsia" w:ascii="方正仿宋_GBK" w:eastAsia="方正仿宋_GBK" w:cs="黑体"/>
          <w:sz w:val="30"/>
          <w:szCs w:val="30"/>
        </w:rPr>
        <w:t>年</w:t>
      </w:r>
      <w:r>
        <w:rPr>
          <w:rFonts w:hint="eastAsia" w:ascii="方正仿宋_GBK" w:eastAsia="方正仿宋_GBK" w:cs="黑体"/>
          <w:sz w:val="30"/>
          <w:szCs w:val="30"/>
          <w:lang w:val="en-US" w:eastAsia="zh-CN"/>
        </w:rPr>
        <w:t>3</w:t>
      </w:r>
      <w:r>
        <w:rPr>
          <w:rFonts w:hint="eastAsia" w:ascii="方正仿宋_GBK" w:eastAsia="方正仿宋_GBK" w:cs="黑体"/>
          <w:sz w:val="30"/>
          <w:szCs w:val="30"/>
        </w:rPr>
        <w:t>月</w:t>
      </w:r>
      <w:r>
        <w:rPr>
          <w:rFonts w:hint="eastAsia" w:ascii="方正仿宋_GBK" w:eastAsia="方正仿宋_GBK" w:cs="黑体"/>
          <w:sz w:val="30"/>
          <w:szCs w:val="30"/>
          <w:lang w:val="en-US" w:eastAsia="zh-CN"/>
        </w:rPr>
        <w:t>14</w:t>
      </w:r>
      <w:r>
        <w:rPr>
          <w:rFonts w:hint="eastAsia" w:ascii="方正仿宋_GBK" w:eastAsia="方正仿宋_GBK" w:cs="黑体"/>
          <w:sz w:val="30"/>
          <w:szCs w:val="30"/>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val="0"/>
          <w:bCs w:val="0"/>
          <w:i w:val="0"/>
          <w:iCs w:val="0"/>
          <w:caps w:val="0"/>
          <w:color w:val="000000" w:themeColor="text1"/>
          <w:spacing w:val="0"/>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中共重庆工商学校委员会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召开2023年度党风廉政建设和反腐败斗争</w:t>
      </w:r>
      <w:r>
        <w:rPr>
          <w:rFonts w:hint="eastAsia" w:ascii="方正小标宋_GBK" w:hAnsi="方正小标宋_GBK" w:eastAsia="方正小标宋_GBK" w:cs="方正小标宋_GBK"/>
          <w:sz w:val="44"/>
          <w:szCs w:val="44"/>
          <w:lang w:val="en-US" w:eastAsia="zh-CN"/>
        </w:rPr>
        <w:t>工作专题会议</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eastAsia="方正仿宋_GBK"/>
          <w:lang w:eastAsia="zh-CN"/>
        </w:rPr>
      </w:pPr>
      <w:r>
        <w:rPr>
          <w:rFonts w:hint="eastAsia" w:ascii="方正仿宋_GBK" w:hAnsi="方正仿宋_GBK" w:eastAsia="方正仿宋_GBK" w:cs="方正仿宋_GBK"/>
          <w:i w:val="0"/>
          <w:iCs w:val="0"/>
          <w:caps w:val="0"/>
          <w:color w:val="222222"/>
          <w:spacing w:val="0"/>
          <w:sz w:val="32"/>
          <w:szCs w:val="32"/>
          <w:shd w:val="clear" w:fill="FFFFFF"/>
          <w:lang w:val="en-US" w:eastAsia="zh-CN"/>
        </w:rPr>
        <w:drawing>
          <wp:anchor distT="0" distB="0" distL="114300" distR="114300" simplePos="0" relativeHeight="251660288" behindDoc="0" locked="0" layoutInCell="1" allowOverlap="1">
            <wp:simplePos x="0" y="0"/>
            <wp:positionH relativeFrom="column">
              <wp:posOffset>381000</wp:posOffset>
            </wp:positionH>
            <wp:positionV relativeFrom="paragraph">
              <wp:posOffset>1642110</wp:posOffset>
            </wp:positionV>
            <wp:extent cx="4890770" cy="3260725"/>
            <wp:effectExtent l="0" t="0" r="5080" b="15875"/>
            <wp:wrapTopAndBottom/>
            <wp:docPr id="7" name="图片 7" descr="_10A9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_10A9228"/>
                    <pic:cNvPicPr>
                      <a:picLocks noChangeAspect="1"/>
                    </pic:cNvPicPr>
                  </pic:nvPicPr>
                  <pic:blipFill>
                    <a:blip r:embed="rId4"/>
                    <a:stretch>
                      <a:fillRect/>
                    </a:stretch>
                  </pic:blipFill>
                  <pic:spPr>
                    <a:xfrm>
                      <a:off x="0" y="0"/>
                      <a:ext cx="4890770" cy="3260725"/>
                    </a:xfrm>
                    <a:prstGeom prst="rect">
                      <a:avLst/>
                    </a:prstGeom>
                  </pic:spPr>
                </pic:pic>
              </a:graphicData>
            </a:graphic>
          </wp:anchor>
        </w:drawing>
      </w:r>
      <w:r>
        <w:rPr>
          <w:rFonts w:hint="eastAsia" w:ascii="方正仿宋_GBK" w:hAnsi="方正仿宋_GBK" w:eastAsia="方正仿宋_GBK" w:cs="方正仿宋_GBK"/>
          <w:i w:val="0"/>
          <w:iCs w:val="0"/>
          <w:caps w:val="0"/>
          <w:color w:val="222222"/>
          <w:spacing w:val="0"/>
          <w:sz w:val="32"/>
          <w:szCs w:val="32"/>
          <w:shd w:val="clear" w:fill="FFFFFF"/>
          <w:lang w:val="en-US" w:eastAsia="zh-CN"/>
        </w:rPr>
        <w:t>为加强基层党组织党风廉政建设工作，把全面从严治党要求落到实处，2023年3月14日下午，中共重庆工商学校党委在中会议室召开2023年党风廉政建设和反腐败斗争工作专题会议，研究部署2023年度党风廉政建设工作。全体党委委员出席，黄</w:t>
      </w:r>
      <w:r>
        <w:rPr>
          <w:rFonts w:hint="eastAsia" w:ascii="方正仿宋_GBK" w:hAnsi="方正仿宋_GBK" w:eastAsia="方正仿宋_GBK" w:cs="方正仿宋_GBK"/>
          <w:color w:val="000000" w:themeColor="text1"/>
          <w:kern w:val="36"/>
          <w:sz w:val="32"/>
          <w:szCs w:val="32"/>
          <w14:textFill>
            <w14:solidFill>
              <w14:schemeClr w14:val="tx1"/>
            </w14:solidFill>
          </w14:textFill>
        </w:rPr>
        <w:t>焕均同志主持会议。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222222"/>
          <w:spacing w:val="0"/>
          <w:sz w:val="32"/>
          <w:szCs w:val="32"/>
          <w:shd w:val="clear" w:fill="FFFFFF"/>
          <w:lang w:val="en-US" w:eastAsia="zh-CN"/>
        </w:rPr>
      </w:pPr>
      <w:r>
        <w:rPr>
          <w:rFonts w:hint="eastAsia" w:ascii="方正仿宋_GBK" w:hAnsi="方正仿宋_GBK" w:eastAsia="方正仿宋_GBK" w:cs="方正仿宋_GBK"/>
          <w:i w:val="0"/>
          <w:iCs w:val="0"/>
          <w:caps w:val="0"/>
          <w:color w:val="222222"/>
          <w:spacing w:val="0"/>
          <w:sz w:val="32"/>
          <w:szCs w:val="32"/>
          <w:shd w:val="clear" w:fill="FFFFFF"/>
          <w:lang w:val="en-US" w:eastAsia="zh-CN"/>
        </w:rPr>
        <w:t>会上，李远祥同志传达中国共产党第二十届中央纪律检查委员会第二次全体会议精神、教育部党组召开2023年教育系统全面从严治党工作视频会精神和十五届区纪委三次会议精神。黄焕均同志安排布置2023年党风廉政建设和反腐败工作。</w:t>
      </w:r>
      <w:r>
        <w:rPr>
          <w:rFonts w:hint="eastAsia" w:ascii="方正仿宋_GBK" w:hAnsi="方正仿宋_GBK" w:eastAsia="方正仿宋_GBK" w:cs="方正仿宋_GBK"/>
          <w:color w:val="000000" w:themeColor="text1"/>
          <w:kern w:val="36"/>
          <w:sz w:val="32"/>
          <w:szCs w:val="32"/>
          <w14:textFill>
            <w14:solidFill>
              <w14:schemeClr w14:val="tx1"/>
            </w14:solidFill>
          </w14:textFill>
        </w:rPr>
        <w:t>审议通过了《</w:t>
      </w:r>
      <w:r>
        <w:rPr>
          <w:rFonts w:hint="eastAsia" w:ascii="方正仿宋_GBK" w:hAnsi="方正仿宋_GBK" w:eastAsia="方正仿宋_GBK" w:cs="方正仿宋_GBK"/>
          <w:sz w:val="32"/>
          <w:szCs w:val="32"/>
        </w:rPr>
        <w:t>中共重庆工商学校委员会2023年党风廉政建设和反腐败斗争工作要点</w:t>
      </w:r>
      <w:r>
        <w:rPr>
          <w:rFonts w:hint="eastAsia" w:ascii="方正仿宋_GBK" w:hAnsi="方正仿宋_GBK" w:eastAsia="方正仿宋_GBK" w:cs="方正仿宋_GBK"/>
          <w:color w:val="000000" w:themeColor="text1"/>
          <w:kern w:val="36"/>
          <w:sz w:val="32"/>
          <w:szCs w:val="32"/>
          <w14:textFill>
            <w14:solidFill>
              <w14:schemeClr w14:val="tx1"/>
            </w14:solidFill>
          </w14:textFill>
        </w:rPr>
        <w:t>》</w:t>
      </w:r>
      <w:r>
        <w:rPr>
          <w:rFonts w:hint="eastAsia" w:ascii="方正仿宋_GBK" w:hAnsi="方正仿宋_GBK" w:eastAsia="方正仿宋_GBK" w:cs="方正仿宋_GBK"/>
          <w:color w:val="000000" w:themeColor="text1"/>
          <w:kern w:val="36"/>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222222"/>
          <w:spacing w:val="0"/>
          <w:sz w:val="32"/>
          <w:szCs w:val="32"/>
          <w:shd w:val="clear" w:fill="FFFFFF"/>
          <w:lang w:val="en-US" w:eastAsia="zh-CN"/>
        </w:rPr>
      </w:pPr>
      <w:r>
        <w:rPr>
          <w:rFonts w:hint="eastAsia" w:ascii="方正仿宋_GBK" w:hAnsi="方正仿宋_GBK" w:eastAsia="方正仿宋_GBK" w:cs="方正仿宋_GBK"/>
          <w:i w:val="0"/>
          <w:iCs w:val="0"/>
          <w:caps w:val="0"/>
          <w:color w:val="222222"/>
          <w:spacing w:val="0"/>
          <w:sz w:val="32"/>
          <w:szCs w:val="32"/>
          <w:shd w:val="clear" w:fill="FFFFFF"/>
          <w:lang w:val="en-US" w:eastAsia="zh-CN"/>
        </w:rPr>
        <w:t>刘友林同志作总结讲话。他指出，过去一年学校党风廉政建设和反腐败工作思路清晰、措施明确、工作务实、成效显著，为营造风清气正、积极奋进、勇争第一的办学环境和办学氛围提供了有力保障。并提出三点希望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222222"/>
          <w:spacing w:val="0"/>
          <w:sz w:val="32"/>
          <w:szCs w:val="32"/>
          <w:shd w:val="clear" w:fill="FFFFFF"/>
          <w:lang w:val="en-US" w:eastAsia="zh-CN"/>
        </w:rPr>
      </w:pPr>
      <w:r>
        <w:rPr>
          <w:rFonts w:hint="eastAsia" w:ascii="方正仿宋_GBK" w:hAnsi="方正仿宋_GBK" w:eastAsia="方正仿宋_GBK" w:cs="方正仿宋_GBK"/>
          <w:i w:val="0"/>
          <w:iCs w:val="0"/>
          <w:caps w:val="0"/>
          <w:color w:val="222222"/>
          <w:spacing w:val="0"/>
          <w:sz w:val="32"/>
          <w:szCs w:val="32"/>
          <w:shd w:val="clear" w:fill="FFFFFF"/>
          <w:lang w:val="en-US" w:eastAsia="zh-CN"/>
        </w:rPr>
        <w:t>一是学思悟透党的二十大精神，切实增强全面从严治党的思想自觉和行动自觉。学习好贯彻好落实好党的二十大精神是当前师生的重要政治任务，要通过学习思考领悟践行党的二是大精神，增强“四个意识”，坚定四个自信，加强“两个维护”的自觉性坚定性，思想上行动上政治上始终与习近平同志为核心的党中央保持高度一致，不断提高政治判断力，领悟力和执行力，要始终保持对全面从严治党的思想认识，以不碰红线，不触底线的行为自律和责任担当，营造更加风清气正的办学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222222"/>
          <w:spacing w:val="0"/>
          <w:sz w:val="32"/>
          <w:szCs w:val="32"/>
          <w:shd w:val="clear" w:fill="FFFFFF"/>
          <w:lang w:val="en-US" w:eastAsia="zh-CN"/>
        </w:rPr>
      </w:pPr>
      <w:r>
        <w:rPr>
          <w:rFonts w:hint="eastAsia" w:ascii="方正仿宋_GBK" w:hAnsi="方正仿宋_GBK" w:eastAsia="方正仿宋_GBK" w:cs="方正仿宋_GBK"/>
          <w:i w:val="0"/>
          <w:iCs w:val="0"/>
          <w:caps w:val="0"/>
          <w:color w:val="222222"/>
          <w:spacing w:val="0"/>
          <w:sz w:val="32"/>
          <w:szCs w:val="32"/>
          <w:shd w:val="clear" w:fill="FFFFFF"/>
          <w:lang w:val="en-US" w:eastAsia="zh-CN"/>
        </w:rPr>
        <w:t>二是强化自律与他律，全面落实从严治党的各项工作要求。要加强制度建设，根据国家法律法规，根据上级有关规定来修订完善学校各项规章制度，进一步增强制度意识，提升按制度形式、流程作业的法治思维和工作规矩，要严格工作纪律，提升工作的执行力；干部要带头执行好请假制度，请示汇报制度，带头执行好大事讲原则、小事讲责任的规则意识；要杜绝整治工作中的慵懒、散拖、不作为、慢作为、乱作为，切实增强大局意识、公德意识；杜绝以权谋私不廉洁行为，驰而不息的纠正“四风”，加强重要岗位、重大事项、重要环节的工作过程、结果的监督，以监督促进工作制度的执行；要用好四种形态，防微杜渐，深入开展“以案四说”“以案四改”，增强干部教师的法纪意识和依法依纪干事作业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i w:val="0"/>
          <w:iCs w:val="0"/>
          <w:caps w:val="0"/>
          <w:color w:val="222222"/>
          <w:spacing w:val="0"/>
          <w:sz w:val="32"/>
          <w:szCs w:val="32"/>
          <w:shd w:val="clear" w:fill="FFFFFF"/>
          <w:lang w:val="en-US" w:eastAsia="zh-CN"/>
        </w:rPr>
        <w:t>三是转变工作作风，积极营造干事创业勇争第一的办学精神。当前，职业教育进入了高质量发展阶段，要切实增强质量与实力，各项工作都要有质量意识。学校正处于不进则退、慢进则后的竞争局势，必须增强敢闯敢拼、唯务实为先的奋斗精神和创新精神，增强服务师生，增进民生福祉、民生品质的办学理念，以人为本，以教师的专业成长、学生的成人成才为本，以“两个本”作为谋划工作、推进工作的着力点，作为推进持续健康发展的立足点，凝聚更多的青春智慧与力量，做好</w:t>
      </w:r>
      <w:r>
        <w:rPr>
          <w:rFonts w:hint="eastAsia" w:ascii="方正仿宋_GBK" w:hAnsi="方正仿宋_GBK" w:eastAsia="方正仿宋_GBK" w:cs="方正仿宋_GBK"/>
          <w:sz w:val="32"/>
          <w:szCs w:val="32"/>
        </w:rPr>
        <w:t>党风廉政建设和反腐败斗争工作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做好学校当前工作，为学校的提质转型、发展升级贡献更多的努力和智慧。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i w:val="0"/>
          <w:iCs w:val="0"/>
          <w:caps w:val="0"/>
          <w:color w:val="000000"/>
          <w:spacing w:val="0"/>
          <w:sz w:val="32"/>
          <w:szCs w:val="32"/>
          <w:lang w:val="en-US" w:eastAsia="zh-CN"/>
        </w:rPr>
        <w:t>随后，刘友林同志与党委委员、</w:t>
      </w:r>
      <w:r>
        <w:rPr>
          <w:rFonts w:hint="eastAsia" w:ascii="方正仿宋_GBK" w:eastAsia="方正仿宋_GBK"/>
          <w:color w:val="000000"/>
          <w:sz w:val="32"/>
          <w:szCs w:val="32"/>
        </w:rPr>
        <w:t>各处室、各专业系负责同志以及</w:t>
      </w:r>
      <w:r>
        <w:rPr>
          <w:rFonts w:hint="eastAsia" w:ascii="方正仿宋_GBK" w:hAnsi="方正仿宋_GBK" w:eastAsia="方正仿宋_GBK" w:cs="方正仿宋_GBK"/>
          <w:b w:val="0"/>
          <w:bCs w:val="0"/>
          <w:i w:val="0"/>
          <w:iCs w:val="0"/>
          <w:caps w:val="0"/>
          <w:color w:val="000000"/>
          <w:spacing w:val="0"/>
          <w:sz w:val="32"/>
          <w:szCs w:val="32"/>
          <w:lang w:val="en-US" w:eastAsia="zh-CN"/>
        </w:rPr>
        <w:t>各支部书记签定落实党风廉政建设“一岗双责”责任书。</w:t>
      </w:r>
    </w:p>
    <w:p>
      <w:pPr>
        <w:keepNext w:val="0"/>
        <w:keepLines w:val="0"/>
        <w:pageBreakBefore w:val="0"/>
        <w:widowControl w:val="0"/>
        <w:kinsoku/>
        <w:wordWrap/>
        <w:overflowPunct/>
        <w:topLinePunct w:val="0"/>
        <w:autoSpaceDE/>
        <w:autoSpaceDN/>
        <w:bidi w:val="0"/>
        <w:adjustRightInd/>
        <w:snapToGrid/>
        <w:spacing w:line="560" w:lineRule="exact"/>
        <w:ind w:right="0" w:firstLine="1600" w:firstLineChars="500"/>
        <w:jc w:val="righ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firstLine="1600" w:firstLineChars="500"/>
        <w:jc w:val="righ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2"/>
        <w:jc w:val="center"/>
        <w:rPr>
          <w:rFonts w:hint="default"/>
          <w:lang w:val="en-US" w:eastAsia="zh-CN"/>
        </w:rPr>
      </w:pPr>
      <w:r>
        <w:rPr>
          <w:rFonts w:hint="default"/>
          <w:lang w:val="en-US" w:eastAsia="zh-CN"/>
        </w:rPr>
        <w:drawing>
          <wp:anchor distT="0" distB="0" distL="114300" distR="114300" simplePos="0" relativeHeight="251661312" behindDoc="0" locked="0" layoutInCell="1" allowOverlap="1">
            <wp:simplePos x="0" y="0"/>
            <wp:positionH relativeFrom="column">
              <wp:posOffset>504825</wp:posOffset>
            </wp:positionH>
            <wp:positionV relativeFrom="paragraph">
              <wp:posOffset>91440</wp:posOffset>
            </wp:positionV>
            <wp:extent cx="4700270" cy="3133725"/>
            <wp:effectExtent l="0" t="0" r="5080" b="9525"/>
            <wp:wrapTopAndBottom/>
            <wp:docPr id="8" name="图片 8" descr="_10A9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_10A9252"/>
                    <pic:cNvPicPr>
                      <a:picLocks noChangeAspect="1"/>
                    </pic:cNvPicPr>
                  </pic:nvPicPr>
                  <pic:blipFill>
                    <a:blip r:embed="rId5"/>
                    <a:stretch>
                      <a:fillRect/>
                    </a:stretch>
                  </pic:blipFill>
                  <pic:spPr>
                    <a:xfrm>
                      <a:off x="0" y="0"/>
                      <a:ext cx="4700270" cy="3133725"/>
                    </a:xfrm>
                    <a:prstGeom prst="rect">
                      <a:avLst/>
                    </a:prstGeom>
                  </pic:spPr>
                </pic:pic>
              </a:graphicData>
            </a:graphic>
          </wp:anchor>
        </w:drawing>
      </w:r>
      <w:r>
        <w:rPr>
          <w:rFonts w:hint="eastAsia" w:ascii="方正仿宋_GBK" w:hAnsi="方正仿宋_GBK" w:eastAsia="方正仿宋_GBK" w:cs="方正仿宋_GBK"/>
          <w:b w:val="0"/>
          <w:bCs w:val="0"/>
          <w:i w:val="0"/>
          <w:iCs w:val="0"/>
          <w:caps w:val="0"/>
          <w:color w:val="000000"/>
          <w:spacing w:val="0"/>
          <w:sz w:val="32"/>
          <w:szCs w:val="32"/>
          <w:lang w:val="en-US" w:eastAsia="zh-CN"/>
        </w:rPr>
        <w:t>签定落实党风廉政建设“一岗双责”责任书</w:t>
      </w:r>
    </w:p>
    <w:p>
      <w:pPr>
        <w:keepNext w:val="0"/>
        <w:keepLines w:val="0"/>
        <w:pageBreakBefore w:val="0"/>
        <w:widowControl w:val="0"/>
        <w:kinsoku/>
        <w:wordWrap/>
        <w:overflowPunct/>
        <w:topLinePunct w:val="0"/>
        <w:autoSpaceDE/>
        <w:autoSpaceDN/>
        <w:bidi w:val="0"/>
        <w:adjustRightInd/>
        <w:snapToGrid/>
        <w:spacing w:line="560" w:lineRule="exact"/>
        <w:ind w:right="0" w:firstLine="1600" w:firstLineChars="500"/>
        <w:jc w:val="righ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kinsoku/>
        <w:wordWrap/>
        <w:topLinePunct w:val="0"/>
        <w:bidi w:val="0"/>
        <w:snapToGrid/>
        <w:spacing w:line="560" w:lineRule="exact"/>
        <w:ind w:firstLine="420" w:firstLineChars="200"/>
        <w:textAlignment w:val="center"/>
        <w:rPr>
          <w:rFonts w:hint="eastAsia" w:ascii="宋体" w:hAnsi="宋体" w:eastAsia="宋体" w:cs="Times New Roman"/>
          <w:b/>
          <w:sz w:val="36"/>
          <w:szCs w:val="36"/>
        </w:rPr>
      </w:pPr>
      <w:r>
        <w:rPr>
          <w:sz w:val="21"/>
        </w:rPr>
        <mc:AlternateContent>
          <mc:Choice Requires="wpg">
            <w:drawing>
              <wp:anchor distT="0" distB="0" distL="114300" distR="114300" simplePos="0" relativeHeight="251662336" behindDoc="0" locked="0" layoutInCell="1" allowOverlap="1">
                <wp:simplePos x="0" y="0"/>
                <wp:positionH relativeFrom="column">
                  <wp:posOffset>9525</wp:posOffset>
                </wp:positionH>
                <wp:positionV relativeFrom="paragraph">
                  <wp:posOffset>331470</wp:posOffset>
                </wp:positionV>
                <wp:extent cx="5829300" cy="402590"/>
                <wp:effectExtent l="0" t="4445" r="0" b="12065"/>
                <wp:wrapNone/>
                <wp:docPr id="9" name="组合 9"/>
                <wp:cNvGraphicFramePr/>
                <a:graphic xmlns:a="http://schemas.openxmlformats.org/drawingml/2006/main">
                  <a:graphicData uri="http://schemas.microsoft.com/office/word/2010/wordprocessingGroup">
                    <wpg:wgp>
                      <wpg:cNvGrpSpPr/>
                      <wpg:grpSpPr>
                        <a:xfrm>
                          <a:off x="0" y="0"/>
                          <a:ext cx="5829300" cy="402590"/>
                          <a:chOff x="5544" y="13925"/>
                          <a:chExt cx="9180" cy="634"/>
                        </a:xfrm>
                      </wpg:grpSpPr>
                      <wps:wsp>
                        <wps:cNvPr id="86" name="直接连接符 86"/>
                        <wps:cNvCnPr>
                          <a:cxnSpLocks noChangeShapeType="1"/>
                        </wps:cNvCnPr>
                        <wps:spPr bwMode="auto">
                          <a:xfrm>
                            <a:off x="5544" y="14531"/>
                            <a:ext cx="9180" cy="28"/>
                          </a:xfrm>
                          <a:prstGeom prst="line">
                            <a:avLst/>
                          </a:prstGeom>
                          <a:noFill/>
                          <a:ln w="9525">
                            <a:solidFill>
                              <a:srgbClr val="000000"/>
                            </a:solidFill>
                            <a:round/>
                          </a:ln>
                          <a:effectLst/>
                        </wps:spPr>
                        <wps:bodyPr/>
                      </wps:wsp>
                      <wps:wsp>
                        <wps:cNvPr id="84" name="直接连接符 84"/>
                        <wps:cNvCnPr>
                          <a:cxnSpLocks noChangeShapeType="1"/>
                        </wps:cNvCnPr>
                        <wps:spPr bwMode="auto">
                          <a:xfrm>
                            <a:off x="5544" y="13925"/>
                            <a:ext cx="9180" cy="28"/>
                          </a:xfrm>
                          <a:prstGeom prst="line">
                            <a:avLst/>
                          </a:prstGeom>
                          <a:noFill/>
                          <a:ln w="9525">
                            <a:solidFill>
                              <a:srgbClr val="000000"/>
                            </a:solidFill>
                            <a:round/>
                          </a:ln>
                          <a:effectLst/>
                        </wps:spPr>
                        <wps:bodyPr/>
                      </wps:wsp>
                    </wpg:wgp>
                  </a:graphicData>
                </a:graphic>
              </wp:anchor>
            </w:drawing>
          </mc:Choice>
          <mc:Fallback>
            <w:pict>
              <v:group id="_x0000_s1026" o:spid="_x0000_s1026" o:spt="203" style="position:absolute;left:0pt;margin-left:0.75pt;margin-top:26.1pt;height:31.7pt;width:459pt;z-index:251662336;mso-width-relative:page;mso-height-relative:page;" coordorigin="5544,13925" coordsize="9180,634" o:gfxdata="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91EOQ1gAAAAgBAAAPAAAAAAAAAAEAIAAA&#10;ACIAAABkcnMvZG93bnJldi54bWxQSwECFAAUAAAACACHTuJAMPHkaoACAADQBgAADgAAAAAAAAAB&#10;ACAAAAAlAQAAZHJzL2Uyb0RvYy54bWxQSwUGAAAAAAYABgBZAQAAFwYAAAAA&#10;">
                <o:lock v:ext="edit" aspectratio="f"/>
                <v:line id="_x0000_s1026" o:spid="_x0000_s1026" o:spt="20" style="position:absolute;left:5544;top:14531;height:28;width:9180;" filled="f" stroked="t" coordsize="21600,21600" o:gfxdata="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5N4w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5544;top:13925;height:28;width:9180;" filled="f" stroked="t" coordsize="21600,21600" o:gfxdata="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NQy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pPr>
        <w:keepNext w:val="0"/>
        <w:keepLines w:val="0"/>
        <w:pageBreakBefore w:val="0"/>
        <w:kinsoku/>
        <w:wordWrap/>
        <w:topLinePunct w:val="0"/>
        <w:bidi w:val="0"/>
        <w:snapToGrid/>
        <w:spacing w:line="560" w:lineRule="exact"/>
        <w:ind w:firstLine="560" w:firstLineChars="2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送：校级干部及各处室、各专业系负责人</w:t>
      </w:r>
      <w:r>
        <w:rPr>
          <w:rFonts w:hint="eastAsia" w:ascii="方正仿宋_GBK" w:hAnsi="方正仿宋_GBK" w:eastAsia="方正仿宋_GBK" w:cs="方正仿宋_GBK"/>
          <w:b w:val="0"/>
          <w:bCs/>
          <w:sz w:val="28"/>
          <w:szCs w:val="28"/>
          <w:lang w:eastAsia="zh-CN"/>
        </w:rPr>
        <w:t>、各支部书记</w:t>
      </w:r>
      <w:r>
        <w:rPr>
          <w:rFonts w:hint="eastAsia" w:ascii="方正仿宋_GBK" w:hAnsi="方正仿宋_GBK" w:eastAsia="方正仿宋_GBK" w:cs="方正仿宋_GBK"/>
          <w:b w:val="0"/>
          <w:bCs/>
          <w:sz w:val="28"/>
          <w:szCs w:val="28"/>
        </w:rPr>
        <w:t xml:space="preserve">。 </w:t>
      </w:r>
    </w:p>
    <w:p>
      <w:pPr>
        <w:keepNext w:val="0"/>
        <w:keepLines w:val="0"/>
        <w:pageBreakBefore w:val="0"/>
        <w:numPr>
          <w:ilvl w:val="0"/>
          <w:numId w:val="0"/>
        </w:numPr>
        <w:kinsoku/>
        <w:wordWrap/>
        <w:topLinePunct w:val="0"/>
        <w:bidi w:val="0"/>
        <w:snapToGrid/>
        <w:spacing w:line="560" w:lineRule="exact"/>
        <w:ind w:firstLine="560" w:firstLineChars="200"/>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sz w:val="28"/>
          <w:szCs w:val="28"/>
          <w:lang w:eastAsia="zh-CN"/>
        </w:rPr>
        <w:t>中共</w:t>
      </w:r>
      <w:r>
        <w:rPr>
          <w:rFonts w:hint="eastAsia" w:ascii="方正仿宋_GBK" w:hAnsi="方正仿宋_GBK" w:eastAsia="方正仿宋_GBK" w:cs="方正仿宋_GBK"/>
          <w:b w:val="0"/>
          <w:bCs/>
          <w:sz w:val="28"/>
          <w:szCs w:val="28"/>
        </w:rPr>
        <w:t>重庆工商学校</w:t>
      </w:r>
      <w:r>
        <w:rPr>
          <w:rFonts w:hint="eastAsia" w:ascii="方正仿宋_GBK" w:hAnsi="方正仿宋_GBK" w:eastAsia="方正仿宋_GBK" w:cs="方正仿宋_GBK"/>
          <w:b w:val="0"/>
          <w:bCs/>
          <w:sz w:val="28"/>
          <w:szCs w:val="28"/>
          <w:lang w:eastAsia="zh-CN"/>
        </w:rPr>
        <w:t>委员会</w:t>
      </w:r>
      <w:r>
        <w:rPr>
          <w:rFonts w:hint="eastAsia" w:ascii="方正仿宋_GBK" w:hAnsi="方正仿宋_GBK" w:eastAsia="方正仿宋_GBK" w:cs="方正仿宋_GBK"/>
          <w:b w:val="0"/>
          <w:bCs/>
          <w:sz w:val="28"/>
          <w:szCs w:val="28"/>
        </w:rPr>
        <w:t xml:space="preserve">                    （共印</w:t>
      </w:r>
      <w:r>
        <w:rPr>
          <w:rFonts w:hint="eastAsia" w:ascii="方正仿宋_GBK" w:hAnsi="方正仿宋_GBK" w:eastAsia="方正仿宋_GBK" w:cs="方正仿宋_GBK"/>
          <w:b w:val="0"/>
          <w:bCs/>
          <w:sz w:val="28"/>
          <w:szCs w:val="28"/>
          <w:lang w:val="en-US" w:eastAsia="zh-CN"/>
        </w:rPr>
        <w:t>60</w:t>
      </w:r>
      <w:r>
        <w:rPr>
          <w:rFonts w:hint="eastAsia" w:ascii="方正仿宋_GBK" w:hAnsi="方正仿宋_GBK" w:eastAsia="方正仿宋_GBK" w:cs="方正仿宋_GBK"/>
          <w:b w:val="0"/>
          <w:bCs/>
          <w:sz w:val="28"/>
          <w:szCs w:val="28"/>
        </w:rPr>
        <w:t>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方正仿宋_GBK" w:hAnsi="方正仿宋_GBK" w:eastAsia="方正仿宋_GBK" w:cs="方正仿宋_GBK"/>
          <w:sz w:val="32"/>
          <w:szCs w:val="32"/>
          <w:lang w:val="en-US" w:eastAsia="zh-CN"/>
        </w:rPr>
      </w:pPr>
      <w:bookmarkStart w:id="0" w:name="_GoBack"/>
      <w:bookmarkEnd w:id="0"/>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ZDM1OWNjNzQ3MDQ3OWQ2YzdjZjJlMDM1YjhiOWMifQ=="/>
    <w:docVar w:name="KSO_WPS_MARK_KEY" w:val="b697c46e-48dd-4d47-9486-17ac4edac256"/>
  </w:docVars>
  <w:rsids>
    <w:rsidRoot w:val="00E47F7B"/>
    <w:rsid w:val="000C61FB"/>
    <w:rsid w:val="000F4A85"/>
    <w:rsid w:val="0020496E"/>
    <w:rsid w:val="00461222"/>
    <w:rsid w:val="007A6A3D"/>
    <w:rsid w:val="00863B1A"/>
    <w:rsid w:val="00A0518D"/>
    <w:rsid w:val="00A444E5"/>
    <w:rsid w:val="00DE763A"/>
    <w:rsid w:val="00E47F7B"/>
    <w:rsid w:val="00F756F9"/>
    <w:rsid w:val="00FA31F8"/>
    <w:rsid w:val="04622C64"/>
    <w:rsid w:val="09E04ECD"/>
    <w:rsid w:val="0CF275E9"/>
    <w:rsid w:val="0FCC69F0"/>
    <w:rsid w:val="11473BF1"/>
    <w:rsid w:val="12605A9A"/>
    <w:rsid w:val="15E970B8"/>
    <w:rsid w:val="16DD499B"/>
    <w:rsid w:val="18FE3772"/>
    <w:rsid w:val="19092959"/>
    <w:rsid w:val="25E66CC5"/>
    <w:rsid w:val="2CEC4F2C"/>
    <w:rsid w:val="2EB9387A"/>
    <w:rsid w:val="2F6559BE"/>
    <w:rsid w:val="32E10FB7"/>
    <w:rsid w:val="353E1CEC"/>
    <w:rsid w:val="3C903EDC"/>
    <w:rsid w:val="3D121CF5"/>
    <w:rsid w:val="3F1B34EF"/>
    <w:rsid w:val="3F744A8A"/>
    <w:rsid w:val="43EC45A6"/>
    <w:rsid w:val="44C503EC"/>
    <w:rsid w:val="45FC106F"/>
    <w:rsid w:val="48207157"/>
    <w:rsid w:val="4D704F42"/>
    <w:rsid w:val="4DC25072"/>
    <w:rsid w:val="507F724A"/>
    <w:rsid w:val="52621CFB"/>
    <w:rsid w:val="539643ED"/>
    <w:rsid w:val="57267291"/>
    <w:rsid w:val="5E961BB1"/>
    <w:rsid w:val="61EF6F99"/>
    <w:rsid w:val="743B56D1"/>
    <w:rsid w:val="770249B7"/>
    <w:rsid w:val="787C75AB"/>
    <w:rsid w:val="7A45270E"/>
    <w:rsid w:val="7B2C2BB5"/>
    <w:rsid w:val="7B3C6A0D"/>
    <w:rsid w:val="7EE96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widowControl w:val="0"/>
      <w:outlineLvl w:val="0"/>
    </w:pPr>
    <w:rPr>
      <w:rFonts w:ascii="宋体" w:hAnsi="Times New Roman" w:eastAsia="宋体" w:cs="Times New Roman"/>
      <w:kern w:val="44"/>
      <w:sz w:val="24"/>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next w:val="1"/>
    <w:qFormat/>
    <w:uiPriority w:val="0"/>
    <w:pPr>
      <w:widowControl w:val="0"/>
    </w:pPr>
    <w:rPr>
      <w:rFonts w:ascii="Calibri" w:hAnsi="Calibri"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1291</Words>
  <Characters>1321</Characters>
  <Lines>3</Lines>
  <Paragraphs>1</Paragraphs>
  <TotalTime>0</TotalTime>
  <ScaleCrop>false</ScaleCrop>
  <LinksUpToDate>false</LinksUpToDate>
  <CharactersWithSpaces>1335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2018-09-11T03:13:00Z</dcterms:created>
  <dc:creator>hp</dc:creator>
  <cp:lastModifiedBy>zwp</cp:lastModifiedBy>
  <cp:lastPrinted>2022-06-22T12:53:00Z</cp:lastPrinted>
  <dcterms:modified xsi:type="dcterms:W3CDTF">2023-03-16T01:00:52Z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D2FD24AE5FC540E48B0843229AB2E35B</vt:lpwstr>
  </property>
</Properties>
</file>